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102"/>
        <w:tblW w:w="15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2355"/>
        <w:gridCol w:w="709"/>
        <w:gridCol w:w="1418"/>
        <w:gridCol w:w="2409"/>
        <w:gridCol w:w="65"/>
        <w:gridCol w:w="1353"/>
        <w:gridCol w:w="3544"/>
        <w:gridCol w:w="1134"/>
        <w:gridCol w:w="992"/>
        <w:gridCol w:w="876"/>
      </w:tblGrid>
      <w:tr w:rsidR="00515106" w:rsidRPr="00E33961" w:rsidTr="007015F9">
        <w:trPr>
          <w:trHeight w:val="540"/>
        </w:trPr>
        <w:tc>
          <w:tcPr>
            <w:tcW w:w="588" w:type="dxa"/>
            <w:vMerge w:val="restart"/>
          </w:tcPr>
          <w:p w:rsidR="00515106" w:rsidRPr="00644390" w:rsidRDefault="00515106" w:rsidP="007015F9">
            <w:pPr>
              <w:jc w:val="center"/>
              <w:rPr>
                <w:i/>
                <w:sz w:val="24"/>
                <w:szCs w:val="24"/>
              </w:rPr>
            </w:pPr>
            <w:r w:rsidRPr="00644390">
              <w:rPr>
                <w:i/>
                <w:sz w:val="24"/>
                <w:szCs w:val="24"/>
              </w:rPr>
              <w:t>№</w:t>
            </w:r>
          </w:p>
          <w:p w:rsidR="00515106" w:rsidRPr="00644390" w:rsidRDefault="00515106" w:rsidP="007015F9">
            <w:pPr>
              <w:jc w:val="center"/>
              <w:rPr>
                <w:i/>
                <w:sz w:val="24"/>
                <w:szCs w:val="24"/>
              </w:rPr>
            </w:pPr>
            <w:r w:rsidRPr="00644390">
              <w:rPr>
                <w:i/>
                <w:sz w:val="24"/>
                <w:szCs w:val="24"/>
              </w:rPr>
              <w:t>урока</w:t>
            </w:r>
          </w:p>
        </w:tc>
        <w:tc>
          <w:tcPr>
            <w:tcW w:w="2355" w:type="dxa"/>
            <w:vMerge w:val="restart"/>
          </w:tcPr>
          <w:p w:rsidR="00515106" w:rsidRPr="00644390" w:rsidRDefault="00515106" w:rsidP="007015F9">
            <w:pPr>
              <w:shd w:val="clear" w:color="auto" w:fill="FFFFFF"/>
              <w:jc w:val="center"/>
              <w:rPr>
                <w:i/>
                <w:sz w:val="24"/>
                <w:szCs w:val="24"/>
              </w:rPr>
            </w:pPr>
            <w:r w:rsidRPr="00644390">
              <w:rPr>
                <w:i/>
                <w:sz w:val="24"/>
                <w:szCs w:val="24"/>
              </w:rPr>
              <w:t>Тема</w:t>
            </w:r>
          </w:p>
          <w:p w:rsidR="00515106" w:rsidRPr="00644390" w:rsidRDefault="00515106" w:rsidP="007015F9">
            <w:pPr>
              <w:jc w:val="center"/>
              <w:rPr>
                <w:i/>
                <w:sz w:val="24"/>
                <w:szCs w:val="24"/>
              </w:rPr>
            </w:pPr>
            <w:r w:rsidRPr="00644390">
              <w:rPr>
                <w:i/>
                <w:sz w:val="24"/>
                <w:szCs w:val="24"/>
              </w:rPr>
              <w:t>урока</w:t>
            </w:r>
          </w:p>
        </w:tc>
        <w:tc>
          <w:tcPr>
            <w:tcW w:w="709" w:type="dxa"/>
            <w:vMerge w:val="restart"/>
          </w:tcPr>
          <w:p w:rsidR="00515106" w:rsidRPr="00644390" w:rsidRDefault="00515106" w:rsidP="007015F9">
            <w:pPr>
              <w:shd w:val="clear" w:color="auto" w:fill="FFFFFF"/>
              <w:jc w:val="center"/>
              <w:rPr>
                <w:i/>
                <w:sz w:val="24"/>
                <w:szCs w:val="24"/>
              </w:rPr>
            </w:pPr>
            <w:r w:rsidRPr="00644390">
              <w:rPr>
                <w:i/>
                <w:spacing w:val="-1"/>
                <w:sz w:val="24"/>
                <w:szCs w:val="24"/>
              </w:rPr>
              <w:t>Кол-во</w:t>
            </w:r>
          </w:p>
          <w:p w:rsidR="00515106" w:rsidRPr="00644390" w:rsidRDefault="00515106" w:rsidP="007015F9">
            <w:pPr>
              <w:jc w:val="center"/>
              <w:rPr>
                <w:i/>
                <w:sz w:val="24"/>
                <w:szCs w:val="24"/>
              </w:rPr>
            </w:pPr>
            <w:r w:rsidRPr="00644390">
              <w:rPr>
                <w:i/>
                <w:sz w:val="24"/>
                <w:szCs w:val="24"/>
              </w:rPr>
              <w:t>ча-</w:t>
            </w:r>
          </w:p>
          <w:p w:rsidR="00515106" w:rsidRPr="00644390" w:rsidRDefault="00515106" w:rsidP="007015F9">
            <w:pPr>
              <w:jc w:val="center"/>
              <w:rPr>
                <w:i/>
                <w:sz w:val="24"/>
                <w:szCs w:val="24"/>
              </w:rPr>
            </w:pPr>
            <w:r w:rsidRPr="00644390">
              <w:rPr>
                <w:i/>
                <w:sz w:val="24"/>
                <w:szCs w:val="24"/>
              </w:rPr>
              <w:t>сов</w:t>
            </w:r>
          </w:p>
        </w:tc>
        <w:tc>
          <w:tcPr>
            <w:tcW w:w="1418" w:type="dxa"/>
            <w:vMerge w:val="restart"/>
          </w:tcPr>
          <w:p w:rsidR="00515106" w:rsidRPr="00644390" w:rsidRDefault="00515106" w:rsidP="007015F9">
            <w:pPr>
              <w:jc w:val="center"/>
              <w:rPr>
                <w:i/>
                <w:sz w:val="24"/>
                <w:szCs w:val="24"/>
              </w:rPr>
            </w:pPr>
            <w:r w:rsidRPr="00644390">
              <w:rPr>
                <w:i/>
                <w:spacing w:val="-1"/>
                <w:sz w:val="24"/>
                <w:szCs w:val="24"/>
              </w:rPr>
              <w:t>Тип урока</w:t>
            </w:r>
          </w:p>
        </w:tc>
        <w:tc>
          <w:tcPr>
            <w:tcW w:w="2474" w:type="dxa"/>
            <w:gridSpan w:val="2"/>
            <w:vMerge w:val="restart"/>
          </w:tcPr>
          <w:p w:rsidR="00515106" w:rsidRPr="00644390" w:rsidRDefault="00515106" w:rsidP="007015F9">
            <w:pPr>
              <w:jc w:val="center"/>
              <w:rPr>
                <w:i/>
                <w:sz w:val="24"/>
                <w:szCs w:val="24"/>
              </w:rPr>
            </w:pPr>
            <w:r w:rsidRPr="00644390">
              <w:rPr>
                <w:i/>
                <w:sz w:val="24"/>
                <w:szCs w:val="24"/>
              </w:rPr>
              <w:t>Понятия</w:t>
            </w:r>
          </w:p>
        </w:tc>
        <w:tc>
          <w:tcPr>
            <w:tcW w:w="1353" w:type="dxa"/>
            <w:vMerge w:val="restart"/>
          </w:tcPr>
          <w:p w:rsidR="00515106" w:rsidRPr="00644390" w:rsidRDefault="00515106" w:rsidP="007015F9">
            <w:pPr>
              <w:shd w:val="clear" w:color="auto" w:fill="FFFFFF"/>
              <w:jc w:val="center"/>
              <w:rPr>
                <w:i/>
                <w:sz w:val="24"/>
                <w:szCs w:val="24"/>
              </w:rPr>
            </w:pPr>
            <w:r w:rsidRPr="00644390">
              <w:rPr>
                <w:i/>
                <w:sz w:val="24"/>
                <w:szCs w:val="24"/>
              </w:rPr>
              <w:t>Виды</w:t>
            </w:r>
          </w:p>
          <w:p w:rsidR="00515106" w:rsidRPr="00644390" w:rsidRDefault="00515106" w:rsidP="007015F9">
            <w:pPr>
              <w:jc w:val="center"/>
              <w:rPr>
                <w:i/>
                <w:sz w:val="24"/>
                <w:szCs w:val="24"/>
              </w:rPr>
            </w:pPr>
            <w:r w:rsidRPr="00644390">
              <w:rPr>
                <w:i/>
                <w:spacing w:val="-2"/>
                <w:sz w:val="24"/>
                <w:szCs w:val="24"/>
              </w:rPr>
              <w:t xml:space="preserve">контроля, </w:t>
            </w:r>
            <w:r w:rsidRPr="00644390">
              <w:rPr>
                <w:i/>
                <w:spacing w:val="-3"/>
                <w:sz w:val="24"/>
                <w:szCs w:val="24"/>
              </w:rPr>
              <w:t>измерители</w:t>
            </w:r>
          </w:p>
        </w:tc>
        <w:tc>
          <w:tcPr>
            <w:tcW w:w="3544" w:type="dxa"/>
            <w:vMerge w:val="restart"/>
          </w:tcPr>
          <w:p w:rsidR="00515106" w:rsidRPr="00644390" w:rsidRDefault="00515106" w:rsidP="007015F9">
            <w:pPr>
              <w:shd w:val="clear" w:color="auto" w:fill="FFFFFF"/>
              <w:jc w:val="center"/>
              <w:rPr>
                <w:i/>
                <w:sz w:val="24"/>
                <w:szCs w:val="24"/>
              </w:rPr>
            </w:pPr>
            <w:r w:rsidRPr="00644390">
              <w:rPr>
                <w:i/>
                <w:spacing w:val="-4"/>
                <w:sz w:val="24"/>
                <w:szCs w:val="24"/>
              </w:rPr>
              <w:t>Планируемые</w:t>
            </w:r>
          </w:p>
          <w:p w:rsidR="00515106" w:rsidRPr="00644390" w:rsidRDefault="00515106" w:rsidP="007015F9">
            <w:pPr>
              <w:shd w:val="clear" w:color="auto" w:fill="FFFFFF"/>
              <w:spacing w:line="326" w:lineRule="exact"/>
              <w:jc w:val="center"/>
              <w:rPr>
                <w:i/>
                <w:sz w:val="24"/>
                <w:szCs w:val="24"/>
              </w:rPr>
            </w:pPr>
            <w:r w:rsidRPr="00644390">
              <w:rPr>
                <w:i/>
                <w:sz w:val="24"/>
                <w:szCs w:val="24"/>
              </w:rPr>
              <w:t>результаты</w:t>
            </w:r>
          </w:p>
          <w:p w:rsidR="00515106" w:rsidRPr="00644390" w:rsidRDefault="00515106" w:rsidP="007015F9">
            <w:pPr>
              <w:shd w:val="clear" w:color="auto" w:fill="FFFFFF"/>
              <w:spacing w:line="326" w:lineRule="exact"/>
              <w:jc w:val="center"/>
              <w:rPr>
                <w:i/>
                <w:sz w:val="24"/>
                <w:szCs w:val="24"/>
              </w:rPr>
            </w:pPr>
            <w:r w:rsidRPr="00644390">
              <w:rPr>
                <w:i/>
                <w:sz w:val="24"/>
                <w:szCs w:val="24"/>
              </w:rPr>
              <w:t>освоения</w:t>
            </w:r>
          </w:p>
          <w:p w:rsidR="00515106" w:rsidRPr="00644390" w:rsidRDefault="00515106" w:rsidP="007015F9">
            <w:pPr>
              <w:jc w:val="center"/>
              <w:rPr>
                <w:i/>
                <w:sz w:val="24"/>
                <w:szCs w:val="24"/>
              </w:rPr>
            </w:pPr>
            <w:r w:rsidRPr="00644390">
              <w:rPr>
                <w:i/>
                <w:sz w:val="24"/>
                <w:szCs w:val="24"/>
              </w:rPr>
              <w:t>материала</w:t>
            </w:r>
          </w:p>
        </w:tc>
        <w:tc>
          <w:tcPr>
            <w:tcW w:w="1134" w:type="dxa"/>
            <w:vMerge w:val="restart"/>
          </w:tcPr>
          <w:p w:rsidR="00515106" w:rsidRPr="00E33961" w:rsidRDefault="00515106" w:rsidP="007015F9">
            <w:pPr>
              <w:shd w:val="clear" w:color="auto" w:fill="FFFFFF"/>
              <w:jc w:val="center"/>
              <w:rPr>
                <w:i/>
                <w:sz w:val="22"/>
                <w:szCs w:val="22"/>
              </w:rPr>
            </w:pPr>
            <w:r w:rsidRPr="00E33961">
              <w:rPr>
                <w:i/>
                <w:sz w:val="22"/>
                <w:szCs w:val="22"/>
              </w:rPr>
              <w:t>Дом.</w:t>
            </w:r>
          </w:p>
          <w:p w:rsidR="00515106" w:rsidRPr="00E33961" w:rsidRDefault="00515106" w:rsidP="007015F9">
            <w:pPr>
              <w:jc w:val="center"/>
              <w:rPr>
                <w:i/>
                <w:sz w:val="22"/>
                <w:szCs w:val="22"/>
              </w:rPr>
            </w:pPr>
            <w:r w:rsidRPr="00E33961">
              <w:rPr>
                <w:i/>
                <w:spacing w:val="-3"/>
                <w:sz w:val="22"/>
                <w:szCs w:val="22"/>
              </w:rPr>
              <w:t>задание</w:t>
            </w:r>
          </w:p>
        </w:tc>
        <w:tc>
          <w:tcPr>
            <w:tcW w:w="1868" w:type="dxa"/>
            <w:gridSpan w:val="2"/>
          </w:tcPr>
          <w:p w:rsidR="00515106" w:rsidRPr="00E33961" w:rsidRDefault="00515106" w:rsidP="007015F9">
            <w:pPr>
              <w:shd w:val="clear" w:color="auto" w:fill="FFFFFF"/>
              <w:jc w:val="center"/>
              <w:rPr>
                <w:i/>
                <w:sz w:val="22"/>
                <w:szCs w:val="22"/>
              </w:rPr>
            </w:pPr>
            <w:r w:rsidRPr="00E33961">
              <w:rPr>
                <w:i/>
                <w:spacing w:val="-3"/>
                <w:sz w:val="22"/>
                <w:szCs w:val="22"/>
              </w:rPr>
              <w:t>Дата проведения</w:t>
            </w:r>
          </w:p>
        </w:tc>
      </w:tr>
      <w:tr w:rsidR="00515106" w:rsidRPr="00E33961" w:rsidTr="007015F9">
        <w:trPr>
          <w:trHeight w:val="1127"/>
        </w:trPr>
        <w:tc>
          <w:tcPr>
            <w:tcW w:w="588" w:type="dxa"/>
            <w:vMerge/>
          </w:tcPr>
          <w:p w:rsidR="00515106" w:rsidRPr="00644390" w:rsidRDefault="00515106" w:rsidP="007015F9">
            <w:pPr>
              <w:jc w:val="center"/>
              <w:rPr>
                <w:sz w:val="24"/>
                <w:szCs w:val="24"/>
              </w:rPr>
            </w:pPr>
          </w:p>
        </w:tc>
        <w:tc>
          <w:tcPr>
            <w:tcW w:w="2355" w:type="dxa"/>
            <w:vMerge/>
          </w:tcPr>
          <w:p w:rsidR="00515106" w:rsidRPr="00644390" w:rsidRDefault="00515106" w:rsidP="007015F9">
            <w:pPr>
              <w:shd w:val="clear" w:color="auto" w:fill="FFFFFF"/>
              <w:jc w:val="center"/>
              <w:rPr>
                <w:sz w:val="24"/>
                <w:szCs w:val="24"/>
              </w:rPr>
            </w:pPr>
          </w:p>
        </w:tc>
        <w:tc>
          <w:tcPr>
            <w:tcW w:w="709" w:type="dxa"/>
            <w:vMerge/>
          </w:tcPr>
          <w:p w:rsidR="00515106" w:rsidRPr="00644390" w:rsidRDefault="00515106" w:rsidP="007015F9">
            <w:pPr>
              <w:shd w:val="clear" w:color="auto" w:fill="FFFFFF"/>
              <w:jc w:val="center"/>
              <w:rPr>
                <w:spacing w:val="-1"/>
                <w:sz w:val="24"/>
                <w:szCs w:val="24"/>
              </w:rPr>
            </w:pPr>
          </w:p>
        </w:tc>
        <w:tc>
          <w:tcPr>
            <w:tcW w:w="1418" w:type="dxa"/>
            <w:vMerge/>
          </w:tcPr>
          <w:p w:rsidR="00515106" w:rsidRPr="00644390" w:rsidRDefault="00515106" w:rsidP="007015F9">
            <w:pPr>
              <w:jc w:val="center"/>
              <w:rPr>
                <w:spacing w:val="-1"/>
                <w:sz w:val="24"/>
                <w:szCs w:val="24"/>
              </w:rPr>
            </w:pPr>
          </w:p>
        </w:tc>
        <w:tc>
          <w:tcPr>
            <w:tcW w:w="2474" w:type="dxa"/>
            <w:gridSpan w:val="2"/>
            <w:vMerge/>
          </w:tcPr>
          <w:p w:rsidR="00515106" w:rsidRPr="00644390" w:rsidRDefault="00515106" w:rsidP="007015F9">
            <w:pPr>
              <w:shd w:val="clear" w:color="auto" w:fill="FFFFFF"/>
              <w:jc w:val="center"/>
              <w:rPr>
                <w:spacing w:val="-2"/>
                <w:sz w:val="24"/>
                <w:szCs w:val="24"/>
              </w:rPr>
            </w:pPr>
          </w:p>
        </w:tc>
        <w:tc>
          <w:tcPr>
            <w:tcW w:w="1353" w:type="dxa"/>
            <w:vMerge/>
          </w:tcPr>
          <w:p w:rsidR="00515106" w:rsidRPr="00644390" w:rsidRDefault="00515106" w:rsidP="007015F9">
            <w:pPr>
              <w:shd w:val="clear" w:color="auto" w:fill="FFFFFF"/>
              <w:jc w:val="center"/>
              <w:rPr>
                <w:sz w:val="24"/>
                <w:szCs w:val="24"/>
              </w:rPr>
            </w:pPr>
          </w:p>
        </w:tc>
        <w:tc>
          <w:tcPr>
            <w:tcW w:w="3544" w:type="dxa"/>
            <w:vMerge/>
          </w:tcPr>
          <w:p w:rsidR="00515106" w:rsidRPr="00644390" w:rsidRDefault="00515106" w:rsidP="007015F9">
            <w:pPr>
              <w:shd w:val="clear" w:color="auto" w:fill="FFFFFF"/>
              <w:jc w:val="center"/>
              <w:rPr>
                <w:spacing w:val="-4"/>
                <w:sz w:val="24"/>
                <w:szCs w:val="24"/>
              </w:rPr>
            </w:pPr>
          </w:p>
        </w:tc>
        <w:tc>
          <w:tcPr>
            <w:tcW w:w="1134" w:type="dxa"/>
            <w:vMerge/>
          </w:tcPr>
          <w:p w:rsidR="00515106" w:rsidRPr="00E33961" w:rsidRDefault="00515106" w:rsidP="007015F9">
            <w:pPr>
              <w:shd w:val="clear" w:color="auto" w:fill="FFFFFF"/>
              <w:jc w:val="center"/>
              <w:rPr>
                <w:sz w:val="22"/>
                <w:szCs w:val="22"/>
              </w:rPr>
            </w:pPr>
          </w:p>
        </w:tc>
        <w:tc>
          <w:tcPr>
            <w:tcW w:w="992" w:type="dxa"/>
            <w:vAlign w:val="bottom"/>
          </w:tcPr>
          <w:p w:rsidR="00515106" w:rsidRPr="00E33961" w:rsidRDefault="00515106" w:rsidP="007015F9">
            <w:pPr>
              <w:jc w:val="center"/>
              <w:rPr>
                <w:sz w:val="22"/>
                <w:szCs w:val="22"/>
              </w:rPr>
            </w:pPr>
            <w:r w:rsidRPr="00E33961">
              <w:rPr>
                <w:sz w:val="22"/>
                <w:szCs w:val="22"/>
              </w:rPr>
              <w:t>План</w:t>
            </w:r>
          </w:p>
        </w:tc>
        <w:tc>
          <w:tcPr>
            <w:tcW w:w="876" w:type="dxa"/>
            <w:vAlign w:val="bottom"/>
          </w:tcPr>
          <w:p w:rsidR="00515106" w:rsidRPr="00E33961" w:rsidRDefault="00515106" w:rsidP="007015F9">
            <w:pPr>
              <w:jc w:val="center"/>
              <w:rPr>
                <w:sz w:val="22"/>
                <w:szCs w:val="22"/>
              </w:rPr>
            </w:pPr>
            <w:r w:rsidRPr="00E33961">
              <w:rPr>
                <w:sz w:val="22"/>
                <w:szCs w:val="22"/>
              </w:rPr>
              <w:t>Факт</w:t>
            </w:r>
          </w:p>
        </w:tc>
      </w:tr>
      <w:tr w:rsidR="00515106" w:rsidRPr="00E33961" w:rsidTr="007015F9">
        <w:trPr>
          <w:trHeight w:val="356"/>
        </w:trPr>
        <w:tc>
          <w:tcPr>
            <w:tcW w:w="15443" w:type="dxa"/>
            <w:gridSpan w:val="11"/>
          </w:tcPr>
          <w:p w:rsidR="00515106" w:rsidRPr="00644390" w:rsidRDefault="00515106" w:rsidP="007015F9">
            <w:pPr>
              <w:jc w:val="center"/>
              <w:rPr>
                <w:b/>
                <w:sz w:val="24"/>
                <w:szCs w:val="24"/>
              </w:rPr>
            </w:pPr>
            <w:r w:rsidRPr="00644390">
              <w:rPr>
                <w:b/>
                <w:sz w:val="24"/>
                <w:szCs w:val="24"/>
                <w:lang w:val="en-US"/>
              </w:rPr>
              <w:t>I</w:t>
            </w:r>
            <w:r w:rsidRPr="00644390">
              <w:rPr>
                <w:b/>
                <w:sz w:val="24"/>
                <w:szCs w:val="24"/>
              </w:rPr>
              <w:t xml:space="preserve"> блок «Строительство индустриального общества» (4 ч.)</w:t>
            </w: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1.</w:t>
            </w:r>
          </w:p>
        </w:tc>
        <w:tc>
          <w:tcPr>
            <w:tcW w:w="2355" w:type="dxa"/>
          </w:tcPr>
          <w:p w:rsidR="00515106" w:rsidRPr="00644390" w:rsidRDefault="00515106" w:rsidP="007015F9">
            <w:pPr>
              <w:spacing w:line="192" w:lineRule="auto"/>
              <w:rPr>
                <w:sz w:val="24"/>
                <w:szCs w:val="24"/>
              </w:rPr>
            </w:pPr>
            <w:r w:rsidRPr="00644390">
              <w:rPr>
                <w:sz w:val="24"/>
                <w:szCs w:val="24"/>
              </w:rPr>
              <w:t xml:space="preserve">Индустриальная революция: особенности промышленного переворота начала </w:t>
            </w:r>
            <w:r w:rsidRPr="00644390">
              <w:rPr>
                <w:sz w:val="24"/>
                <w:szCs w:val="24"/>
                <w:lang w:val="en-US"/>
              </w:rPr>
              <w:t>XIX</w:t>
            </w:r>
            <w:r w:rsidRPr="00644390">
              <w:rPr>
                <w:sz w:val="24"/>
                <w:szCs w:val="24"/>
              </w:rPr>
              <w:t xml:space="preserve"> века</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Урок изучения нового материала</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Технический прогресс, промышленный переворот, монополия, империализм</w:t>
            </w:r>
          </w:p>
        </w:tc>
        <w:tc>
          <w:tcPr>
            <w:tcW w:w="1353" w:type="dxa"/>
          </w:tcPr>
          <w:p w:rsidR="00515106" w:rsidRPr="00644390" w:rsidRDefault="00515106" w:rsidP="007015F9">
            <w:pPr>
              <w:jc w:val="center"/>
              <w:rPr>
                <w:sz w:val="24"/>
                <w:szCs w:val="24"/>
              </w:rPr>
            </w:pPr>
            <w:r w:rsidRPr="00644390">
              <w:rPr>
                <w:sz w:val="24"/>
                <w:szCs w:val="24"/>
              </w:rPr>
              <w:t>Вопросы</w:t>
            </w:r>
          </w:p>
        </w:tc>
        <w:tc>
          <w:tcPr>
            <w:tcW w:w="3544" w:type="dxa"/>
          </w:tcPr>
          <w:p w:rsidR="00515106" w:rsidRPr="00644390" w:rsidRDefault="00515106" w:rsidP="007015F9">
            <w:pPr>
              <w:spacing w:line="192" w:lineRule="auto"/>
              <w:rPr>
                <w:sz w:val="24"/>
                <w:szCs w:val="24"/>
              </w:rPr>
            </w:pPr>
            <w:r w:rsidRPr="00644390">
              <w:rPr>
                <w:sz w:val="24"/>
                <w:szCs w:val="24"/>
              </w:rPr>
              <w:t>Уметь делать сообщения, используя межпредметныесвязи;  доказывать свою точку зрения и участвовать в дискуссии;  слушать товарищей и анализировать их сообщения</w:t>
            </w:r>
          </w:p>
        </w:tc>
        <w:tc>
          <w:tcPr>
            <w:tcW w:w="1134" w:type="dxa"/>
          </w:tcPr>
          <w:p w:rsidR="00515106" w:rsidRPr="00E33961" w:rsidRDefault="00515106" w:rsidP="007015F9">
            <w:pPr>
              <w:jc w:val="center"/>
              <w:rPr>
                <w:sz w:val="22"/>
                <w:szCs w:val="22"/>
              </w:rPr>
            </w:pPr>
            <w:r w:rsidRPr="00E33961">
              <w:rPr>
                <w:sz w:val="22"/>
                <w:szCs w:val="22"/>
              </w:rPr>
              <w:t>с.</w:t>
            </w:r>
            <w:r>
              <w:rPr>
                <w:sz w:val="22"/>
                <w:szCs w:val="22"/>
              </w:rPr>
              <w:t>1</w:t>
            </w:r>
            <w:r w:rsidRPr="00E33961">
              <w:rPr>
                <w:sz w:val="22"/>
                <w:szCs w:val="22"/>
              </w:rPr>
              <w:t>-</w:t>
            </w:r>
            <w:r>
              <w:rPr>
                <w:sz w:val="22"/>
                <w:szCs w:val="22"/>
              </w:rPr>
              <w:t>5</w:t>
            </w:r>
          </w:p>
          <w:p w:rsidR="00515106" w:rsidRPr="00E33961" w:rsidRDefault="00515106" w:rsidP="007015F9">
            <w:pPr>
              <w:jc w:val="center"/>
              <w:rPr>
                <w:sz w:val="22"/>
                <w:szCs w:val="22"/>
              </w:rPr>
            </w:pPr>
            <w:r w:rsidRPr="00E33961">
              <w:rPr>
                <w:sz w:val="22"/>
                <w:szCs w:val="22"/>
              </w:rPr>
              <w:t>§ 1</w:t>
            </w:r>
            <w:r>
              <w:rPr>
                <w:sz w:val="22"/>
                <w:szCs w:val="22"/>
              </w:rPr>
              <w:t>-2</w:t>
            </w:r>
          </w:p>
          <w:p w:rsidR="00515106" w:rsidRPr="00E33961" w:rsidRDefault="00515106" w:rsidP="007015F9">
            <w:pPr>
              <w:jc w:val="center"/>
              <w:rPr>
                <w:sz w:val="22"/>
                <w:szCs w:val="22"/>
              </w:rPr>
            </w:pPr>
          </w:p>
        </w:tc>
        <w:tc>
          <w:tcPr>
            <w:tcW w:w="992" w:type="dxa"/>
          </w:tcPr>
          <w:p w:rsidR="00515106" w:rsidRPr="00E33961" w:rsidRDefault="005F5416" w:rsidP="007015F9">
            <w:pPr>
              <w:jc w:val="center"/>
              <w:rPr>
                <w:sz w:val="22"/>
                <w:szCs w:val="22"/>
              </w:rPr>
            </w:pPr>
            <w:r>
              <w:rPr>
                <w:sz w:val="22"/>
                <w:szCs w:val="22"/>
              </w:rPr>
              <w:t>5</w:t>
            </w:r>
            <w:r w:rsidR="002568B1">
              <w:rPr>
                <w:sz w:val="22"/>
                <w:szCs w:val="22"/>
              </w:rPr>
              <w:t>.09</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2.</w:t>
            </w:r>
          </w:p>
        </w:tc>
        <w:tc>
          <w:tcPr>
            <w:tcW w:w="2355" w:type="dxa"/>
          </w:tcPr>
          <w:p w:rsidR="00515106" w:rsidRPr="00644390" w:rsidRDefault="00515106" w:rsidP="007015F9">
            <w:pPr>
              <w:spacing w:line="192" w:lineRule="auto"/>
              <w:rPr>
                <w:sz w:val="24"/>
                <w:szCs w:val="24"/>
              </w:rPr>
            </w:pPr>
            <w:r w:rsidRPr="00644390">
              <w:rPr>
                <w:sz w:val="24"/>
                <w:szCs w:val="24"/>
              </w:rPr>
              <w:t>Изменения в социальной структуре индустриального общества</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w:t>
            </w:r>
          </w:p>
          <w:p w:rsidR="00515106" w:rsidRPr="00644390" w:rsidRDefault="00515106" w:rsidP="007015F9">
            <w:pPr>
              <w:jc w:val="center"/>
              <w:rPr>
                <w:sz w:val="24"/>
                <w:szCs w:val="24"/>
              </w:rPr>
            </w:pPr>
            <w:r w:rsidRPr="00644390">
              <w:rPr>
                <w:sz w:val="24"/>
                <w:szCs w:val="24"/>
              </w:rPr>
              <w:t xml:space="preserve">ванный </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Миграция и эмиграция населения</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Рационально выполнять задания и определять круг информации, необходимой для решения проблем; доказывать свою точку зрения и выслушивать мнения товарищей; актуализировать ранее полученные знания и работать с источниками</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3-4</w:t>
            </w:r>
          </w:p>
        </w:tc>
        <w:tc>
          <w:tcPr>
            <w:tcW w:w="992" w:type="dxa"/>
          </w:tcPr>
          <w:p w:rsidR="00515106" w:rsidRPr="00E33961" w:rsidRDefault="005F5416" w:rsidP="007015F9">
            <w:pPr>
              <w:jc w:val="center"/>
              <w:rPr>
                <w:sz w:val="22"/>
                <w:szCs w:val="22"/>
              </w:rPr>
            </w:pPr>
            <w:r>
              <w:rPr>
                <w:sz w:val="22"/>
                <w:szCs w:val="22"/>
              </w:rPr>
              <w:t>6</w:t>
            </w:r>
            <w:r w:rsidR="0046357D">
              <w:rPr>
                <w:sz w:val="22"/>
                <w:szCs w:val="22"/>
              </w:rPr>
              <w:t>.09.1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3.</w:t>
            </w:r>
          </w:p>
        </w:tc>
        <w:tc>
          <w:tcPr>
            <w:tcW w:w="2355" w:type="dxa"/>
          </w:tcPr>
          <w:p w:rsidR="00515106" w:rsidRPr="00644390" w:rsidRDefault="00515106" w:rsidP="007015F9">
            <w:pPr>
              <w:spacing w:line="192" w:lineRule="auto"/>
              <w:rPr>
                <w:sz w:val="24"/>
                <w:szCs w:val="24"/>
              </w:rPr>
            </w:pPr>
            <w:r w:rsidRPr="00644390">
              <w:rPr>
                <w:sz w:val="24"/>
                <w:szCs w:val="24"/>
              </w:rPr>
              <w:t>Наука и культура в индустриальном обществе</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w:t>
            </w:r>
          </w:p>
          <w:p w:rsidR="00515106" w:rsidRPr="00644390" w:rsidRDefault="00515106" w:rsidP="007015F9">
            <w:pPr>
              <w:jc w:val="center"/>
              <w:rPr>
                <w:sz w:val="24"/>
                <w:szCs w:val="24"/>
              </w:rPr>
            </w:pPr>
            <w:r w:rsidRPr="00644390">
              <w:rPr>
                <w:sz w:val="24"/>
                <w:szCs w:val="24"/>
              </w:rPr>
              <w:t>ванный</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Новая картина м</w:t>
            </w:r>
            <w:bookmarkStart w:id="0" w:name="_GoBack"/>
            <w:bookmarkEnd w:id="0"/>
            <w:r w:rsidRPr="00644390">
              <w:rPr>
                <w:sz w:val="24"/>
                <w:szCs w:val="24"/>
              </w:rPr>
              <w:t>ира</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Актуализировать ранее полученные знания и самостоятельно подготавливать сообщения по определенной проблеме; извлекать необходимую информацию из сообщений одноклассников; доказывать свою точку зрения</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5-8</w:t>
            </w:r>
          </w:p>
        </w:tc>
        <w:tc>
          <w:tcPr>
            <w:tcW w:w="992" w:type="dxa"/>
          </w:tcPr>
          <w:p w:rsidR="00515106" w:rsidRPr="00E33961" w:rsidRDefault="005F5416" w:rsidP="007015F9">
            <w:pPr>
              <w:jc w:val="center"/>
              <w:rPr>
                <w:sz w:val="22"/>
                <w:szCs w:val="22"/>
              </w:rPr>
            </w:pPr>
            <w:r>
              <w:rPr>
                <w:sz w:val="22"/>
                <w:szCs w:val="22"/>
              </w:rPr>
              <w:t>12</w:t>
            </w:r>
            <w:r w:rsidR="0046357D">
              <w:rPr>
                <w:sz w:val="22"/>
                <w:szCs w:val="22"/>
              </w:rPr>
              <w:t>.09.1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4.</w:t>
            </w:r>
          </w:p>
        </w:tc>
        <w:tc>
          <w:tcPr>
            <w:tcW w:w="2355" w:type="dxa"/>
          </w:tcPr>
          <w:p w:rsidR="00515106" w:rsidRPr="00644390" w:rsidRDefault="00515106" w:rsidP="007015F9">
            <w:pPr>
              <w:rPr>
                <w:sz w:val="24"/>
                <w:szCs w:val="24"/>
              </w:rPr>
            </w:pPr>
            <w:r w:rsidRPr="00644390">
              <w:rPr>
                <w:sz w:val="24"/>
                <w:szCs w:val="24"/>
              </w:rPr>
              <w:t xml:space="preserve">Политические течения и партии в первой половине </w:t>
            </w:r>
            <w:r w:rsidRPr="00644390">
              <w:rPr>
                <w:sz w:val="24"/>
                <w:szCs w:val="24"/>
                <w:lang w:val="en-US"/>
              </w:rPr>
              <w:t>XIX </w:t>
            </w:r>
            <w:r w:rsidRPr="00644390">
              <w:rPr>
                <w:sz w:val="24"/>
                <w:szCs w:val="24"/>
              </w:rPr>
              <w:t>века</w:t>
            </w:r>
          </w:p>
        </w:tc>
        <w:tc>
          <w:tcPr>
            <w:tcW w:w="709" w:type="dxa"/>
          </w:tcPr>
          <w:p w:rsidR="00515106" w:rsidRPr="00644390" w:rsidRDefault="002568B1" w:rsidP="007015F9">
            <w:pPr>
              <w:jc w:val="center"/>
              <w:rPr>
                <w:sz w:val="24"/>
                <w:szCs w:val="24"/>
              </w:rPr>
            </w:pPr>
            <w:r w:rsidRPr="00644390">
              <w:rPr>
                <w:sz w:val="24"/>
                <w:szCs w:val="24"/>
              </w:rPr>
              <w:t>2</w:t>
            </w:r>
          </w:p>
        </w:tc>
        <w:tc>
          <w:tcPr>
            <w:tcW w:w="1418" w:type="dxa"/>
          </w:tcPr>
          <w:p w:rsidR="00515106" w:rsidRPr="00644390" w:rsidRDefault="00515106" w:rsidP="007015F9">
            <w:pPr>
              <w:jc w:val="center"/>
              <w:rPr>
                <w:sz w:val="24"/>
                <w:szCs w:val="24"/>
              </w:rPr>
            </w:pPr>
            <w:r w:rsidRPr="00644390">
              <w:rPr>
                <w:sz w:val="24"/>
                <w:szCs w:val="24"/>
              </w:rPr>
              <w:t>Круглый стол</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Либерализм, разделение властей, консерватизм, утопический социализм,</w:t>
            </w:r>
          </w:p>
          <w:p w:rsidR="00515106" w:rsidRPr="00644390" w:rsidRDefault="00515106" w:rsidP="007015F9">
            <w:pPr>
              <w:spacing w:line="192" w:lineRule="auto"/>
              <w:jc w:val="center"/>
              <w:rPr>
                <w:sz w:val="24"/>
                <w:szCs w:val="24"/>
              </w:rPr>
            </w:pPr>
            <w:r w:rsidRPr="00644390">
              <w:rPr>
                <w:sz w:val="24"/>
                <w:szCs w:val="24"/>
              </w:rPr>
              <w:t>марксизм, анархизм</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выступать публично, участвовать в дискуссии, актуализировать полученную информацию</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9-10</w:t>
            </w:r>
          </w:p>
        </w:tc>
        <w:tc>
          <w:tcPr>
            <w:tcW w:w="992" w:type="dxa"/>
          </w:tcPr>
          <w:p w:rsidR="00515106" w:rsidRDefault="005F5416" w:rsidP="007015F9">
            <w:pPr>
              <w:jc w:val="center"/>
              <w:rPr>
                <w:sz w:val="22"/>
                <w:szCs w:val="22"/>
              </w:rPr>
            </w:pPr>
            <w:r>
              <w:rPr>
                <w:sz w:val="22"/>
                <w:szCs w:val="22"/>
              </w:rPr>
              <w:t>13</w:t>
            </w:r>
            <w:r w:rsidR="002039B2">
              <w:rPr>
                <w:sz w:val="22"/>
                <w:szCs w:val="22"/>
              </w:rPr>
              <w:t>.09</w:t>
            </w:r>
            <w:r w:rsidR="003B376F">
              <w:rPr>
                <w:sz w:val="22"/>
                <w:szCs w:val="22"/>
              </w:rPr>
              <w:t>.14</w:t>
            </w:r>
          </w:p>
          <w:p w:rsidR="002039B2" w:rsidRPr="00E33961" w:rsidRDefault="005F5416" w:rsidP="007015F9">
            <w:pPr>
              <w:jc w:val="center"/>
              <w:rPr>
                <w:sz w:val="22"/>
                <w:szCs w:val="22"/>
              </w:rPr>
            </w:pPr>
            <w:r>
              <w:rPr>
                <w:sz w:val="22"/>
                <w:szCs w:val="22"/>
              </w:rPr>
              <w:t>19</w:t>
            </w:r>
            <w:r w:rsidR="002039B2">
              <w:rPr>
                <w:sz w:val="22"/>
                <w:szCs w:val="22"/>
              </w:rPr>
              <w:t>.09</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15443" w:type="dxa"/>
            <w:gridSpan w:val="11"/>
          </w:tcPr>
          <w:p w:rsidR="00515106" w:rsidRPr="00644390" w:rsidRDefault="00515106" w:rsidP="007015F9">
            <w:pPr>
              <w:rPr>
                <w:sz w:val="24"/>
                <w:szCs w:val="24"/>
              </w:rPr>
            </w:pPr>
            <w:r w:rsidRPr="00644390">
              <w:rPr>
                <w:b/>
                <w:sz w:val="24"/>
                <w:szCs w:val="24"/>
                <w:lang w:val="en-US"/>
              </w:rPr>
              <w:t>II</w:t>
            </w:r>
            <w:r w:rsidRPr="00644390">
              <w:rPr>
                <w:b/>
                <w:sz w:val="24"/>
                <w:szCs w:val="24"/>
              </w:rPr>
              <w:t xml:space="preserve"> блок «Строительство новой Европы» (8 ч.)</w:t>
            </w: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1.</w:t>
            </w:r>
          </w:p>
        </w:tc>
        <w:tc>
          <w:tcPr>
            <w:tcW w:w="2355" w:type="dxa"/>
          </w:tcPr>
          <w:p w:rsidR="00515106" w:rsidRPr="00644390" w:rsidRDefault="00515106" w:rsidP="007015F9">
            <w:pPr>
              <w:spacing w:line="192" w:lineRule="auto"/>
              <w:rPr>
                <w:sz w:val="24"/>
                <w:szCs w:val="24"/>
              </w:rPr>
            </w:pPr>
            <w:r w:rsidRPr="00644390">
              <w:rPr>
                <w:sz w:val="24"/>
                <w:szCs w:val="24"/>
              </w:rPr>
              <w:t>Консульство и образование наполеоновской империи</w:t>
            </w:r>
          </w:p>
        </w:tc>
        <w:tc>
          <w:tcPr>
            <w:tcW w:w="709" w:type="dxa"/>
          </w:tcPr>
          <w:p w:rsidR="00515106" w:rsidRPr="00644390" w:rsidRDefault="002568B1" w:rsidP="007015F9">
            <w:pPr>
              <w:jc w:val="center"/>
              <w:rPr>
                <w:sz w:val="24"/>
                <w:szCs w:val="24"/>
              </w:rPr>
            </w:pPr>
            <w:r w:rsidRPr="00644390">
              <w:rPr>
                <w:sz w:val="24"/>
                <w:szCs w:val="24"/>
              </w:rPr>
              <w:t>2</w:t>
            </w:r>
          </w:p>
        </w:tc>
        <w:tc>
          <w:tcPr>
            <w:tcW w:w="1418" w:type="dxa"/>
          </w:tcPr>
          <w:p w:rsidR="00515106" w:rsidRPr="00644390" w:rsidRDefault="00515106" w:rsidP="007015F9">
            <w:pPr>
              <w:jc w:val="center"/>
              <w:rPr>
                <w:sz w:val="24"/>
                <w:szCs w:val="24"/>
              </w:rPr>
            </w:pPr>
            <w:r w:rsidRPr="00644390">
              <w:rPr>
                <w:sz w:val="24"/>
                <w:szCs w:val="24"/>
              </w:rPr>
              <w:t>Комбинированный</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Консульство, авторитарный режим, плебисцит, амнистия,</w:t>
            </w:r>
          </w:p>
          <w:p w:rsidR="00515106" w:rsidRPr="00644390" w:rsidRDefault="00515106" w:rsidP="007015F9">
            <w:pPr>
              <w:spacing w:line="192" w:lineRule="auto"/>
              <w:jc w:val="center"/>
              <w:rPr>
                <w:sz w:val="24"/>
                <w:szCs w:val="24"/>
              </w:rPr>
            </w:pPr>
            <w:r w:rsidRPr="00644390">
              <w:rPr>
                <w:sz w:val="24"/>
                <w:szCs w:val="24"/>
              </w:rPr>
              <w:t>франк,</w:t>
            </w:r>
          </w:p>
          <w:p w:rsidR="00515106" w:rsidRPr="00644390" w:rsidRDefault="00515106" w:rsidP="007015F9">
            <w:pPr>
              <w:spacing w:line="192" w:lineRule="auto"/>
              <w:jc w:val="center"/>
              <w:rPr>
                <w:sz w:val="24"/>
                <w:szCs w:val="24"/>
              </w:rPr>
            </w:pPr>
            <w:r w:rsidRPr="00644390">
              <w:rPr>
                <w:sz w:val="24"/>
                <w:szCs w:val="24"/>
              </w:rPr>
              <w:t>рекрутский набор</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 xml:space="preserve">Уметь извлекать нужную информацию для решения познавательных задач дискуссионного типа; готовить сообщения и выступать публично; вести дискуссию; </w:t>
            </w:r>
            <w:r w:rsidRPr="00644390">
              <w:rPr>
                <w:sz w:val="24"/>
                <w:szCs w:val="24"/>
              </w:rPr>
              <w:lastRenderedPageBreak/>
              <w:t>высказывать оценочные суждения и свое личностное отношение к изучаемому вопросу</w:t>
            </w:r>
          </w:p>
        </w:tc>
        <w:tc>
          <w:tcPr>
            <w:tcW w:w="1134" w:type="dxa"/>
          </w:tcPr>
          <w:p w:rsidR="00515106" w:rsidRPr="00E33961" w:rsidRDefault="00515106" w:rsidP="007015F9">
            <w:pPr>
              <w:jc w:val="center"/>
              <w:rPr>
                <w:sz w:val="22"/>
                <w:szCs w:val="22"/>
              </w:rPr>
            </w:pPr>
            <w:r w:rsidRPr="00E33961">
              <w:rPr>
                <w:sz w:val="22"/>
                <w:szCs w:val="22"/>
              </w:rPr>
              <w:lastRenderedPageBreak/>
              <w:t xml:space="preserve">§ </w:t>
            </w:r>
            <w:r>
              <w:rPr>
                <w:sz w:val="22"/>
                <w:szCs w:val="22"/>
              </w:rPr>
              <w:t>11</w:t>
            </w:r>
          </w:p>
        </w:tc>
        <w:tc>
          <w:tcPr>
            <w:tcW w:w="992" w:type="dxa"/>
          </w:tcPr>
          <w:p w:rsidR="00515106" w:rsidRDefault="005F5416" w:rsidP="007015F9">
            <w:pPr>
              <w:jc w:val="center"/>
              <w:rPr>
                <w:sz w:val="22"/>
                <w:szCs w:val="22"/>
              </w:rPr>
            </w:pPr>
            <w:r>
              <w:rPr>
                <w:sz w:val="22"/>
                <w:szCs w:val="22"/>
              </w:rPr>
              <w:t>20</w:t>
            </w:r>
            <w:r w:rsidR="0014006C">
              <w:rPr>
                <w:sz w:val="22"/>
                <w:szCs w:val="22"/>
              </w:rPr>
              <w:t>.09.</w:t>
            </w:r>
            <w:r w:rsidR="003B376F">
              <w:rPr>
                <w:sz w:val="22"/>
                <w:szCs w:val="22"/>
              </w:rPr>
              <w:t>14</w:t>
            </w:r>
          </w:p>
          <w:p w:rsidR="0014006C" w:rsidRDefault="005F5416" w:rsidP="007015F9">
            <w:pPr>
              <w:jc w:val="center"/>
              <w:rPr>
                <w:sz w:val="22"/>
                <w:szCs w:val="22"/>
              </w:rPr>
            </w:pPr>
            <w:r>
              <w:rPr>
                <w:sz w:val="22"/>
                <w:szCs w:val="22"/>
              </w:rPr>
              <w:t>26</w:t>
            </w:r>
            <w:r w:rsidR="0014006C">
              <w:rPr>
                <w:sz w:val="22"/>
                <w:szCs w:val="22"/>
              </w:rPr>
              <w:t>.09</w:t>
            </w:r>
            <w:r w:rsidR="003B376F">
              <w:rPr>
                <w:sz w:val="22"/>
                <w:szCs w:val="22"/>
              </w:rPr>
              <w:t>.14</w:t>
            </w:r>
          </w:p>
          <w:p w:rsidR="002039B2" w:rsidRPr="00E33961" w:rsidRDefault="002039B2" w:rsidP="007015F9">
            <w:pPr>
              <w:jc w:val="center"/>
              <w:rPr>
                <w:sz w:val="22"/>
                <w:szCs w:val="22"/>
              </w:rPr>
            </w:pP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lastRenderedPageBreak/>
              <w:t>2.</w:t>
            </w:r>
          </w:p>
        </w:tc>
        <w:tc>
          <w:tcPr>
            <w:tcW w:w="2355" w:type="dxa"/>
          </w:tcPr>
          <w:p w:rsidR="00515106" w:rsidRPr="00644390" w:rsidRDefault="00515106" w:rsidP="007015F9">
            <w:pPr>
              <w:spacing w:line="192" w:lineRule="auto"/>
              <w:rPr>
                <w:sz w:val="24"/>
                <w:szCs w:val="24"/>
              </w:rPr>
            </w:pPr>
            <w:r w:rsidRPr="00644390">
              <w:rPr>
                <w:sz w:val="24"/>
                <w:szCs w:val="24"/>
              </w:rPr>
              <w:t>Разгром империи Наполеона. Венский конгресс</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Комбинированный с элементами дискуссии</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Венский конгресс,</w:t>
            </w:r>
          </w:p>
          <w:p w:rsidR="00515106" w:rsidRPr="00644390" w:rsidRDefault="00515106" w:rsidP="007015F9">
            <w:pPr>
              <w:spacing w:line="192" w:lineRule="auto"/>
              <w:jc w:val="center"/>
              <w:rPr>
                <w:sz w:val="24"/>
                <w:szCs w:val="24"/>
              </w:rPr>
            </w:pPr>
            <w:r w:rsidRPr="00644390">
              <w:rPr>
                <w:sz w:val="24"/>
                <w:szCs w:val="24"/>
              </w:rPr>
              <w:t>Священный союз</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вести дискуссию; оценивать события ретроспективно; формировать личностное отношение к изучаемому вопросу</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12</w:t>
            </w:r>
          </w:p>
        </w:tc>
        <w:tc>
          <w:tcPr>
            <w:tcW w:w="992" w:type="dxa"/>
          </w:tcPr>
          <w:p w:rsidR="00515106" w:rsidRPr="00E33961" w:rsidRDefault="005F5416" w:rsidP="007015F9">
            <w:pPr>
              <w:jc w:val="center"/>
              <w:rPr>
                <w:sz w:val="22"/>
                <w:szCs w:val="22"/>
              </w:rPr>
            </w:pPr>
            <w:r>
              <w:rPr>
                <w:sz w:val="22"/>
                <w:szCs w:val="22"/>
              </w:rPr>
              <w:t>27</w:t>
            </w:r>
            <w:r w:rsidR="0014006C">
              <w:rPr>
                <w:sz w:val="22"/>
                <w:szCs w:val="22"/>
              </w:rPr>
              <w:t>.09</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3.</w:t>
            </w:r>
          </w:p>
        </w:tc>
        <w:tc>
          <w:tcPr>
            <w:tcW w:w="2355" w:type="dxa"/>
          </w:tcPr>
          <w:p w:rsidR="00515106" w:rsidRPr="00644390" w:rsidRDefault="00515106" w:rsidP="007015F9">
            <w:pPr>
              <w:spacing w:line="192" w:lineRule="auto"/>
              <w:rPr>
                <w:sz w:val="24"/>
                <w:szCs w:val="24"/>
              </w:rPr>
            </w:pPr>
            <w:r w:rsidRPr="00644390">
              <w:rPr>
                <w:sz w:val="24"/>
                <w:szCs w:val="24"/>
              </w:rPr>
              <w:t xml:space="preserve">Англия в первой половине </w:t>
            </w:r>
            <w:r w:rsidRPr="00644390">
              <w:rPr>
                <w:sz w:val="24"/>
                <w:szCs w:val="24"/>
                <w:lang w:val="en-US"/>
              </w:rPr>
              <w:t>XIX</w:t>
            </w:r>
            <w:r w:rsidRPr="00644390">
              <w:rPr>
                <w:sz w:val="24"/>
                <w:szCs w:val="24"/>
              </w:rPr>
              <w:t xml:space="preserve"> века</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Комбинированный с элементами лабораторн.работы</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Чартизм,</w:t>
            </w:r>
          </w:p>
          <w:p w:rsidR="00515106" w:rsidRPr="00644390" w:rsidRDefault="00515106" w:rsidP="007015F9">
            <w:pPr>
              <w:spacing w:line="192" w:lineRule="auto"/>
              <w:jc w:val="center"/>
              <w:rPr>
                <w:sz w:val="24"/>
                <w:szCs w:val="24"/>
              </w:rPr>
            </w:pPr>
            <w:r w:rsidRPr="00644390">
              <w:rPr>
                <w:sz w:val="24"/>
                <w:szCs w:val="24"/>
              </w:rPr>
              <w:t>мастерская мира,</w:t>
            </w:r>
          </w:p>
          <w:p w:rsidR="00515106" w:rsidRPr="00644390" w:rsidRDefault="00515106" w:rsidP="007015F9">
            <w:pPr>
              <w:spacing w:line="192" w:lineRule="auto"/>
              <w:jc w:val="center"/>
              <w:rPr>
                <w:sz w:val="24"/>
                <w:szCs w:val="24"/>
              </w:rPr>
            </w:pPr>
            <w:r w:rsidRPr="00644390">
              <w:rPr>
                <w:sz w:val="24"/>
                <w:szCs w:val="24"/>
              </w:rPr>
              <w:t>викторианская эпоха</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Использовать документы для ответов на поставленные вопросы; оценивать события с позиций представителей разных слоев населения; формировать личностное отношение к изучаемому вопросу</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13</w:t>
            </w:r>
          </w:p>
          <w:p w:rsidR="00515106" w:rsidRPr="00E33961" w:rsidRDefault="00515106" w:rsidP="007015F9">
            <w:pPr>
              <w:jc w:val="center"/>
              <w:rPr>
                <w:sz w:val="22"/>
                <w:szCs w:val="22"/>
              </w:rPr>
            </w:pPr>
          </w:p>
        </w:tc>
        <w:tc>
          <w:tcPr>
            <w:tcW w:w="992" w:type="dxa"/>
          </w:tcPr>
          <w:p w:rsidR="00515106" w:rsidRPr="00E33961" w:rsidRDefault="005F5416" w:rsidP="007015F9">
            <w:pPr>
              <w:jc w:val="center"/>
              <w:rPr>
                <w:sz w:val="22"/>
                <w:szCs w:val="22"/>
              </w:rPr>
            </w:pPr>
            <w:r>
              <w:rPr>
                <w:sz w:val="22"/>
                <w:szCs w:val="22"/>
              </w:rPr>
              <w:t>3</w:t>
            </w:r>
            <w:r w:rsidR="005474B9">
              <w:rPr>
                <w:sz w:val="22"/>
                <w:szCs w:val="22"/>
              </w:rPr>
              <w:t>.10</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4.</w:t>
            </w:r>
          </w:p>
        </w:tc>
        <w:tc>
          <w:tcPr>
            <w:tcW w:w="2355" w:type="dxa"/>
          </w:tcPr>
          <w:p w:rsidR="00515106" w:rsidRPr="00644390" w:rsidRDefault="00515106" w:rsidP="007015F9">
            <w:pPr>
              <w:spacing w:line="192" w:lineRule="auto"/>
              <w:rPr>
                <w:sz w:val="24"/>
                <w:szCs w:val="24"/>
              </w:rPr>
            </w:pPr>
            <w:r w:rsidRPr="00644390">
              <w:rPr>
                <w:sz w:val="24"/>
                <w:szCs w:val="24"/>
              </w:rPr>
              <w:t>Франция на пути к новому политическому кризису</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Комбинированный</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Конституционно-монархический режим, республиканские тайные общества</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анализировать, сравнивать, делать выводы и аргументировать их фактами; создавать обобщенные образы представителей различных слоев населения и оценивать события с их позиций</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14</w:t>
            </w:r>
          </w:p>
        </w:tc>
        <w:tc>
          <w:tcPr>
            <w:tcW w:w="992" w:type="dxa"/>
          </w:tcPr>
          <w:p w:rsidR="00515106" w:rsidRPr="00E33961" w:rsidRDefault="005F5416" w:rsidP="007015F9">
            <w:pPr>
              <w:jc w:val="center"/>
              <w:rPr>
                <w:sz w:val="22"/>
                <w:szCs w:val="22"/>
              </w:rPr>
            </w:pPr>
            <w:r>
              <w:rPr>
                <w:sz w:val="22"/>
                <w:szCs w:val="22"/>
              </w:rPr>
              <w:t>4</w:t>
            </w:r>
            <w:r w:rsidR="0014006C">
              <w:rPr>
                <w:sz w:val="22"/>
                <w:szCs w:val="22"/>
              </w:rPr>
              <w:t>.10</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5.</w:t>
            </w:r>
          </w:p>
        </w:tc>
        <w:tc>
          <w:tcPr>
            <w:tcW w:w="2355" w:type="dxa"/>
          </w:tcPr>
          <w:p w:rsidR="00515106" w:rsidRPr="00644390" w:rsidRDefault="00515106" w:rsidP="007015F9">
            <w:pPr>
              <w:spacing w:line="192" w:lineRule="auto"/>
              <w:rPr>
                <w:sz w:val="24"/>
                <w:szCs w:val="24"/>
              </w:rPr>
            </w:pPr>
            <w:r w:rsidRPr="00644390">
              <w:rPr>
                <w:sz w:val="24"/>
                <w:szCs w:val="24"/>
              </w:rPr>
              <w:t>Революция 1848 года во Франции. Вторая империя.</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Лекция</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Вторая республика, вторая монархия</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размышлять и делать оценочные суждения; выделять причинно-следственные связи; воссоздавать исторические образы и создавать обобщенные образы людей изучаемой эпохи</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15</w:t>
            </w:r>
          </w:p>
        </w:tc>
        <w:tc>
          <w:tcPr>
            <w:tcW w:w="992" w:type="dxa"/>
          </w:tcPr>
          <w:p w:rsidR="00515106" w:rsidRPr="00E33961" w:rsidRDefault="005F5416" w:rsidP="007015F9">
            <w:pPr>
              <w:jc w:val="center"/>
              <w:rPr>
                <w:sz w:val="22"/>
                <w:szCs w:val="22"/>
              </w:rPr>
            </w:pPr>
            <w:r>
              <w:rPr>
                <w:sz w:val="22"/>
                <w:szCs w:val="22"/>
              </w:rPr>
              <w:t>10</w:t>
            </w:r>
            <w:r w:rsidR="0014006C">
              <w:rPr>
                <w:sz w:val="22"/>
                <w:szCs w:val="22"/>
              </w:rPr>
              <w:t>.10</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6.</w:t>
            </w:r>
          </w:p>
        </w:tc>
        <w:tc>
          <w:tcPr>
            <w:tcW w:w="2355" w:type="dxa"/>
          </w:tcPr>
          <w:p w:rsidR="00515106" w:rsidRPr="00644390" w:rsidRDefault="00515106" w:rsidP="007015F9">
            <w:pPr>
              <w:spacing w:line="192" w:lineRule="auto"/>
              <w:rPr>
                <w:sz w:val="24"/>
                <w:szCs w:val="24"/>
              </w:rPr>
            </w:pPr>
            <w:r w:rsidRPr="00644390">
              <w:rPr>
                <w:sz w:val="24"/>
                <w:szCs w:val="24"/>
              </w:rPr>
              <w:t xml:space="preserve">Германия в первой половине </w:t>
            </w:r>
            <w:r w:rsidRPr="00644390">
              <w:rPr>
                <w:sz w:val="24"/>
                <w:szCs w:val="24"/>
                <w:lang w:val="en-US"/>
              </w:rPr>
              <w:t>XIX</w:t>
            </w:r>
            <w:r w:rsidRPr="00644390">
              <w:rPr>
                <w:sz w:val="24"/>
                <w:szCs w:val="24"/>
              </w:rPr>
              <w:t xml:space="preserve"> века</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Комбинированный с элементами лабораторн.работы</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 xml:space="preserve">Канцлер, </w:t>
            </w:r>
          </w:p>
          <w:p w:rsidR="00515106" w:rsidRPr="00644390" w:rsidRDefault="00515106" w:rsidP="007015F9">
            <w:pPr>
              <w:spacing w:line="192" w:lineRule="auto"/>
              <w:jc w:val="center"/>
              <w:rPr>
                <w:sz w:val="24"/>
                <w:szCs w:val="24"/>
              </w:rPr>
            </w:pPr>
            <w:r w:rsidRPr="00644390">
              <w:rPr>
                <w:sz w:val="24"/>
                <w:szCs w:val="24"/>
              </w:rPr>
              <w:t>Северогерманский союз</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извлекать необходимые знания из основных и дополнительных текстов; делать сообщения; давать оценку исторических явлений и исторических деятелей; взаимодействовать с товарищами</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16</w:t>
            </w:r>
          </w:p>
        </w:tc>
        <w:tc>
          <w:tcPr>
            <w:tcW w:w="992" w:type="dxa"/>
          </w:tcPr>
          <w:p w:rsidR="00515106" w:rsidRPr="00E33961" w:rsidRDefault="005F5416" w:rsidP="007015F9">
            <w:pPr>
              <w:jc w:val="center"/>
              <w:rPr>
                <w:sz w:val="22"/>
                <w:szCs w:val="22"/>
              </w:rPr>
            </w:pPr>
            <w:r>
              <w:rPr>
                <w:sz w:val="22"/>
                <w:szCs w:val="22"/>
              </w:rPr>
              <w:t>11</w:t>
            </w:r>
            <w:r w:rsidR="0014006C">
              <w:rPr>
                <w:sz w:val="22"/>
                <w:szCs w:val="22"/>
              </w:rPr>
              <w:t>.10</w:t>
            </w:r>
            <w:r w:rsidR="005474B9">
              <w:rPr>
                <w:sz w:val="22"/>
                <w:szCs w:val="22"/>
              </w:rPr>
              <w:t>.13</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7.</w:t>
            </w:r>
          </w:p>
        </w:tc>
        <w:tc>
          <w:tcPr>
            <w:tcW w:w="2355" w:type="dxa"/>
          </w:tcPr>
          <w:p w:rsidR="00515106" w:rsidRPr="00644390" w:rsidRDefault="00515106" w:rsidP="007015F9">
            <w:pPr>
              <w:spacing w:line="192" w:lineRule="auto"/>
              <w:rPr>
                <w:sz w:val="24"/>
                <w:szCs w:val="24"/>
              </w:rPr>
            </w:pPr>
            <w:r w:rsidRPr="00644390">
              <w:rPr>
                <w:sz w:val="24"/>
                <w:szCs w:val="24"/>
              </w:rPr>
              <w:t xml:space="preserve">Борьба за объединение </w:t>
            </w:r>
            <w:r w:rsidRPr="00644390">
              <w:rPr>
                <w:sz w:val="24"/>
                <w:szCs w:val="24"/>
              </w:rPr>
              <w:lastRenderedPageBreak/>
              <w:t>Италии</w:t>
            </w:r>
          </w:p>
        </w:tc>
        <w:tc>
          <w:tcPr>
            <w:tcW w:w="709" w:type="dxa"/>
          </w:tcPr>
          <w:p w:rsidR="00515106" w:rsidRPr="00644390" w:rsidRDefault="00515106" w:rsidP="007015F9">
            <w:pPr>
              <w:jc w:val="center"/>
              <w:rPr>
                <w:sz w:val="24"/>
                <w:szCs w:val="24"/>
              </w:rPr>
            </w:pPr>
            <w:r w:rsidRPr="00644390">
              <w:rPr>
                <w:sz w:val="24"/>
                <w:szCs w:val="24"/>
              </w:rPr>
              <w:lastRenderedPageBreak/>
              <w:t>1</w:t>
            </w:r>
          </w:p>
        </w:tc>
        <w:tc>
          <w:tcPr>
            <w:tcW w:w="1418" w:type="dxa"/>
          </w:tcPr>
          <w:p w:rsidR="00515106" w:rsidRPr="00644390" w:rsidRDefault="00515106" w:rsidP="007015F9">
            <w:pPr>
              <w:jc w:val="center"/>
              <w:rPr>
                <w:sz w:val="24"/>
                <w:szCs w:val="24"/>
              </w:rPr>
            </w:pPr>
            <w:r w:rsidRPr="00644390">
              <w:rPr>
                <w:sz w:val="24"/>
                <w:szCs w:val="24"/>
              </w:rPr>
              <w:t xml:space="preserve">Комбинированный </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Карбонарии</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 xml:space="preserve">Уметь моделировать различные ситуации с целью обсуждения </w:t>
            </w:r>
            <w:r w:rsidRPr="00644390">
              <w:rPr>
                <w:sz w:val="24"/>
                <w:szCs w:val="24"/>
              </w:rPr>
              <w:lastRenderedPageBreak/>
              <w:t>проблемы; вести коммуникативный диалог; воссоздавать исторические образы; делать оценочные суждения; вскрывать причинно-следственные связи.</w:t>
            </w:r>
          </w:p>
        </w:tc>
        <w:tc>
          <w:tcPr>
            <w:tcW w:w="1134" w:type="dxa"/>
          </w:tcPr>
          <w:p w:rsidR="00515106" w:rsidRPr="00E33961" w:rsidRDefault="00515106" w:rsidP="007015F9">
            <w:pPr>
              <w:jc w:val="center"/>
              <w:rPr>
                <w:sz w:val="22"/>
                <w:szCs w:val="22"/>
              </w:rPr>
            </w:pPr>
            <w:r w:rsidRPr="00E33961">
              <w:rPr>
                <w:sz w:val="22"/>
                <w:szCs w:val="22"/>
              </w:rPr>
              <w:lastRenderedPageBreak/>
              <w:t xml:space="preserve">§ </w:t>
            </w:r>
            <w:r>
              <w:rPr>
                <w:sz w:val="22"/>
                <w:szCs w:val="22"/>
              </w:rPr>
              <w:t>17</w:t>
            </w:r>
          </w:p>
        </w:tc>
        <w:tc>
          <w:tcPr>
            <w:tcW w:w="992" w:type="dxa"/>
          </w:tcPr>
          <w:p w:rsidR="00515106" w:rsidRPr="00E33961" w:rsidRDefault="005F5416" w:rsidP="007015F9">
            <w:pPr>
              <w:jc w:val="center"/>
              <w:rPr>
                <w:sz w:val="22"/>
                <w:szCs w:val="22"/>
              </w:rPr>
            </w:pPr>
            <w:r>
              <w:rPr>
                <w:sz w:val="22"/>
                <w:szCs w:val="22"/>
              </w:rPr>
              <w:t>17</w:t>
            </w:r>
            <w:r w:rsidR="0014006C">
              <w:rPr>
                <w:sz w:val="22"/>
                <w:szCs w:val="22"/>
              </w:rPr>
              <w:t>.10</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rPr>
          <w:trHeight w:val="279"/>
        </w:trPr>
        <w:tc>
          <w:tcPr>
            <w:tcW w:w="588" w:type="dxa"/>
          </w:tcPr>
          <w:p w:rsidR="00515106" w:rsidRPr="00644390" w:rsidRDefault="00515106" w:rsidP="007015F9">
            <w:pPr>
              <w:jc w:val="center"/>
              <w:rPr>
                <w:sz w:val="24"/>
                <w:szCs w:val="24"/>
              </w:rPr>
            </w:pPr>
            <w:r w:rsidRPr="00644390">
              <w:rPr>
                <w:sz w:val="24"/>
                <w:szCs w:val="24"/>
              </w:rPr>
              <w:lastRenderedPageBreak/>
              <w:t>8.</w:t>
            </w:r>
          </w:p>
        </w:tc>
        <w:tc>
          <w:tcPr>
            <w:tcW w:w="2355" w:type="dxa"/>
          </w:tcPr>
          <w:p w:rsidR="00515106" w:rsidRPr="00644390" w:rsidRDefault="00515106" w:rsidP="007015F9">
            <w:pPr>
              <w:rPr>
                <w:sz w:val="24"/>
                <w:szCs w:val="24"/>
              </w:rPr>
            </w:pPr>
            <w:r w:rsidRPr="00644390">
              <w:rPr>
                <w:sz w:val="24"/>
                <w:szCs w:val="24"/>
              </w:rPr>
              <w:t>Франко – прусская война. Парижская коммуна</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Комбинированный с элементами дискуссии</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Оппозиция, коммунары, версальцы, реванш</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воссоздавать исторические образы; вести коммуникативный диалог; делать выводы и прогнозы возможного развития международных отношений</w:t>
            </w:r>
          </w:p>
        </w:tc>
        <w:tc>
          <w:tcPr>
            <w:tcW w:w="1134" w:type="dxa"/>
          </w:tcPr>
          <w:p w:rsidR="00515106" w:rsidRPr="00E33961" w:rsidRDefault="00515106" w:rsidP="007015F9">
            <w:pPr>
              <w:jc w:val="center"/>
              <w:rPr>
                <w:sz w:val="22"/>
                <w:szCs w:val="22"/>
              </w:rPr>
            </w:pPr>
            <w:r w:rsidRPr="00E33961">
              <w:rPr>
                <w:sz w:val="22"/>
                <w:szCs w:val="22"/>
              </w:rPr>
              <w:t>§ 1</w:t>
            </w:r>
            <w:r>
              <w:rPr>
                <w:sz w:val="22"/>
                <w:szCs w:val="22"/>
              </w:rPr>
              <w:t>8</w:t>
            </w:r>
          </w:p>
        </w:tc>
        <w:tc>
          <w:tcPr>
            <w:tcW w:w="992" w:type="dxa"/>
          </w:tcPr>
          <w:p w:rsidR="00515106" w:rsidRPr="00E33961" w:rsidRDefault="005F5416" w:rsidP="007015F9">
            <w:pPr>
              <w:jc w:val="center"/>
              <w:rPr>
                <w:sz w:val="22"/>
                <w:szCs w:val="22"/>
              </w:rPr>
            </w:pPr>
            <w:r>
              <w:rPr>
                <w:sz w:val="22"/>
                <w:szCs w:val="22"/>
              </w:rPr>
              <w:t>18</w:t>
            </w:r>
            <w:r w:rsidR="0014006C">
              <w:rPr>
                <w:sz w:val="22"/>
                <w:szCs w:val="22"/>
              </w:rPr>
              <w:t>.10</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rPr>
          <w:trHeight w:val="279"/>
        </w:trPr>
        <w:tc>
          <w:tcPr>
            <w:tcW w:w="15443" w:type="dxa"/>
            <w:gridSpan w:val="11"/>
          </w:tcPr>
          <w:p w:rsidR="00515106" w:rsidRPr="00644390" w:rsidRDefault="00515106" w:rsidP="007015F9">
            <w:pPr>
              <w:rPr>
                <w:sz w:val="24"/>
                <w:szCs w:val="24"/>
              </w:rPr>
            </w:pPr>
            <w:r w:rsidRPr="00644390">
              <w:rPr>
                <w:b/>
                <w:sz w:val="24"/>
                <w:szCs w:val="24"/>
                <w:lang w:val="en-US"/>
              </w:rPr>
              <w:t>III</w:t>
            </w:r>
            <w:r w:rsidRPr="00644390">
              <w:rPr>
                <w:b/>
                <w:sz w:val="24"/>
                <w:szCs w:val="24"/>
              </w:rPr>
              <w:t xml:space="preserve"> блок «Европа: время реформ и колониальных захватов» (5 ч.)</w:t>
            </w: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1.</w:t>
            </w:r>
          </w:p>
        </w:tc>
        <w:tc>
          <w:tcPr>
            <w:tcW w:w="2355" w:type="dxa"/>
          </w:tcPr>
          <w:p w:rsidR="00515106" w:rsidRPr="00644390" w:rsidRDefault="00515106" w:rsidP="007015F9">
            <w:pPr>
              <w:spacing w:line="192" w:lineRule="auto"/>
              <w:rPr>
                <w:sz w:val="24"/>
                <w:szCs w:val="24"/>
              </w:rPr>
            </w:pPr>
            <w:r w:rsidRPr="00644390">
              <w:rPr>
                <w:sz w:val="24"/>
                <w:szCs w:val="24"/>
              </w:rPr>
              <w:t xml:space="preserve">Германская империя в конце </w:t>
            </w:r>
            <w:r w:rsidRPr="00644390">
              <w:rPr>
                <w:sz w:val="24"/>
                <w:szCs w:val="24"/>
                <w:lang w:val="en-US"/>
              </w:rPr>
              <w:t>XIX</w:t>
            </w:r>
            <w:r w:rsidRPr="00644390">
              <w:rPr>
                <w:sz w:val="24"/>
                <w:szCs w:val="24"/>
              </w:rPr>
              <w:t xml:space="preserve"> – начале </w:t>
            </w:r>
            <w:r w:rsidRPr="00644390">
              <w:rPr>
                <w:sz w:val="24"/>
                <w:szCs w:val="24"/>
                <w:lang w:val="en-US"/>
              </w:rPr>
              <w:t>XX</w:t>
            </w:r>
            <w:r w:rsidRPr="00644390">
              <w:rPr>
                <w:sz w:val="24"/>
                <w:szCs w:val="24"/>
              </w:rPr>
              <w:t xml:space="preserve"> века</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Комбинированный</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Милитаризация, лицензия, пангерманизм, шовинизм</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воссоздавать исторические образы; анализировать и выделять главное; аргументировать свою точку зрения и выслушивать мнения товарищей</w:t>
            </w:r>
          </w:p>
        </w:tc>
        <w:tc>
          <w:tcPr>
            <w:tcW w:w="1134" w:type="dxa"/>
          </w:tcPr>
          <w:p w:rsidR="00515106" w:rsidRPr="00E33961" w:rsidRDefault="00515106" w:rsidP="007015F9">
            <w:pPr>
              <w:jc w:val="center"/>
              <w:rPr>
                <w:sz w:val="22"/>
                <w:szCs w:val="22"/>
              </w:rPr>
            </w:pPr>
            <w:r w:rsidRPr="00E33961">
              <w:rPr>
                <w:sz w:val="22"/>
                <w:szCs w:val="22"/>
              </w:rPr>
              <w:t>§ 1</w:t>
            </w:r>
            <w:r>
              <w:rPr>
                <w:sz w:val="22"/>
                <w:szCs w:val="22"/>
              </w:rPr>
              <w:t>9</w:t>
            </w:r>
          </w:p>
        </w:tc>
        <w:tc>
          <w:tcPr>
            <w:tcW w:w="992" w:type="dxa"/>
          </w:tcPr>
          <w:p w:rsidR="00515106" w:rsidRPr="00E33961" w:rsidRDefault="005F5416" w:rsidP="007015F9">
            <w:pPr>
              <w:jc w:val="center"/>
              <w:rPr>
                <w:sz w:val="22"/>
                <w:szCs w:val="22"/>
              </w:rPr>
            </w:pPr>
            <w:r>
              <w:rPr>
                <w:sz w:val="22"/>
                <w:szCs w:val="22"/>
              </w:rPr>
              <w:t>24</w:t>
            </w:r>
            <w:r w:rsidR="0014006C">
              <w:rPr>
                <w:sz w:val="22"/>
                <w:szCs w:val="22"/>
              </w:rPr>
              <w:t>.10</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2.</w:t>
            </w:r>
          </w:p>
        </w:tc>
        <w:tc>
          <w:tcPr>
            <w:tcW w:w="2355" w:type="dxa"/>
          </w:tcPr>
          <w:p w:rsidR="00515106" w:rsidRPr="00644390" w:rsidRDefault="00515106" w:rsidP="007015F9">
            <w:pPr>
              <w:spacing w:line="192" w:lineRule="auto"/>
              <w:rPr>
                <w:sz w:val="24"/>
                <w:szCs w:val="24"/>
              </w:rPr>
            </w:pPr>
            <w:r w:rsidRPr="00644390">
              <w:rPr>
                <w:sz w:val="24"/>
                <w:szCs w:val="24"/>
              </w:rPr>
              <w:t xml:space="preserve">Великобритания во второй половине </w:t>
            </w:r>
            <w:r w:rsidRPr="00644390">
              <w:rPr>
                <w:sz w:val="24"/>
                <w:szCs w:val="24"/>
                <w:lang w:val="en-US"/>
              </w:rPr>
              <w:t>XIX</w:t>
            </w:r>
            <w:r w:rsidRPr="00644390">
              <w:rPr>
                <w:sz w:val="24"/>
                <w:szCs w:val="24"/>
              </w:rPr>
              <w:t xml:space="preserve"> века</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 xml:space="preserve">Комбинированный </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 xml:space="preserve">Гомруль, </w:t>
            </w:r>
          </w:p>
          <w:p w:rsidR="00515106" w:rsidRPr="00644390" w:rsidRDefault="00515106" w:rsidP="007015F9">
            <w:pPr>
              <w:spacing w:line="192" w:lineRule="auto"/>
              <w:jc w:val="center"/>
              <w:rPr>
                <w:sz w:val="24"/>
                <w:szCs w:val="24"/>
              </w:rPr>
            </w:pPr>
            <w:r w:rsidRPr="00644390">
              <w:rPr>
                <w:sz w:val="24"/>
                <w:szCs w:val="24"/>
              </w:rPr>
              <w:t>Антанта, лейбористская партия</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переносить знания в новые ситуации; воссоздавать исторические образы; рационально выполнять задания и определять круг информации, необходимой для решения проблемы; аргументировать свою точку зрения; выступать с сообщениями</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20</w:t>
            </w:r>
          </w:p>
        </w:tc>
        <w:tc>
          <w:tcPr>
            <w:tcW w:w="992" w:type="dxa"/>
          </w:tcPr>
          <w:p w:rsidR="00515106" w:rsidRPr="00E33961" w:rsidRDefault="005F5416" w:rsidP="007015F9">
            <w:pPr>
              <w:jc w:val="center"/>
              <w:rPr>
                <w:sz w:val="22"/>
                <w:szCs w:val="22"/>
              </w:rPr>
            </w:pPr>
            <w:r>
              <w:rPr>
                <w:sz w:val="22"/>
                <w:szCs w:val="22"/>
              </w:rPr>
              <w:t>25</w:t>
            </w:r>
            <w:r w:rsidR="0014006C">
              <w:rPr>
                <w:sz w:val="22"/>
                <w:szCs w:val="22"/>
              </w:rPr>
              <w:t>.10</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3.</w:t>
            </w:r>
          </w:p>
        </w:tc>
        <w:tc>
          <w:tcPr>
            <w:tcW w:w="2355" w:type="dxa"/>
          </w:tcPr>
          <w:p w:rsidR="00515106" w:rsidRPr="00644390" w:rsidRDefault="00515106" w:rsidP="007015F9">
            <w:pPr>
              <w:rPr>
                <w:sz w:val="24"/>
                <w:szCs w:val="24"/>
              </w:rPr>
            </w:pPr>
            <w:r w:rsidRPr="00644390">
              <w:rPr>
                <w:sz w:val="24"/>
                <w:szCs w:val="24"/>
              </w:rPr>
              <w:t>Третья республика во Франции</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Комбинировнный</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Радикал,</w:t>
            </w:r>
          </w:p>
          <w:p w:rsidR="00515106" w:rsidRPr="00644390" w:rsidRDefault="00515106" w:rsidP="007015F9">
            <w:pPr>
              <w:spacing w:line="192" w:lineRule="auto"/>
              <w:jc w:val="center"/>
              <w:rPr>
                <w:sz w:val="24"/>
                <w:szCs w:val="24"/>
              </w:rPr>
            </w:pPr>
            <w:r w:rsidRPr="00644390">
              <w:rPr>
                <w:sz w:val="24"/>
                <w:szCs w:val="24"/>
              </w:rPr>
              <w:t>коррупция,</w:t>
            </w:r>
          </w:p>
          <w:p w:rsidR="00515106" w:rsidRPr="00644390" w:rsidRDefault="00515106" w:rsidP="007015F9">
            <w:pPr>
              <w:spacing w:line="192" w:lineRule="auto"/>
              <w:jc w:val="center"/>
              <w:rPr>
                <w:sz w:val="24"/>
                <w:szCs w:val="24"/>
              </w:rPr>
            </w:pPr>
            <w:r w:rsidRPr="00644390">
              <w:rPr>
                <w:sz w:val="24"/>
                <w:szCs w:val="24"/>
              </w:rPr>
              <w:t>атташе</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переносить на изучаемый материал ранее полученные знания; делать сравнительный анализ и выделять главное; размышлять и рационально выполнять задания; аргументировать свою точку зрения и выслушивать мнения товарищей</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21</w:t>
            </w:r>
          </w:p>
        </w:tc>
        <w:tc>
          <w:tcPr>
            <w:tcW w:w="992" w:type="dxa"/>
          </w:tcPr>
          <w:p w:rsidR="00515106" w:rsidRPr="00E33961" w:rsidRDefault="005F5416" w:rsidP="007015F9">
            <w:pPr>
              <w:jc w:val="center"/>
              <w:rPr>
                <w:sz w:val="22"/>
                <w:szCs w:val="22"/>
              </w:rPr>
            </w:pPr>
            <w:r>
              <w:rPr>
                <w:sz w:val="22"/>
                <w:szCs w:val="22"/>
              </w:rPr>
              <w:t>31</w:t>
            </w:r>
            <w:r w:rsidR="0014006C">
              <w:rPr>
                <w:sz w:val="22"/>
                <w:szCs w:val="22"/>
              </w:rPr>
              <w:t>.10</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4.</w:t>
            </w:r>
          </w:p>
        </w:tc>
        <w:tc>
          <w:tcPr>
            <w:tcW w:w="2355" w:type="dxa"/>
          </w:tcPr>
          <w:p w:rsidR="00515106" w:rsidRPr="00644390" w:rsidRDefault="00515106" w:rsidP="007015F9">
            <w:pPr>
              <w:rPr>
                <w:sz w:val="24"/>
                <w:szCs w:val="24"/>
              </w:rPr>
            </w:pPr>
            <w:r w:rsidRPr="00644390">
              <w:rPr>
                <w:sz w:val="24"/>
                <w:szCs w:val="24"/>
              </w:rPr>
              <w:t xml:space="preserve">Италия в конце </w:t>
            </w:r>
            <w:r w:rsidRPr="00644390">
              <w:rPr>
                <w:sz w:val="24"/>
                <w:szCs w:val="24"/>
                <w:lang w:val="en-US"/>
              </w:rPr>
              <w:t>XIX</w:t>
            </w:r>
            <w:r w:rsidRPr="00644390">
              <w:rPr>
                <w:sz w:val="24"/>
                <w:szCs w:val="24"/>
              </w:rPr>
              <w:t xml:space="preserve"> – начале </w:t>
            </w:r>
            <w:r w:rsidRPr="00644390">
              <w:rPr>
                <w:sz w:val="24"/>
                <w:szCs w:val="24"/>
                <w:lang w:val="en-US"/>
              </w:rPr>
              <w:t>XX</w:t>
            </w:r>
            <w:r w:rsidRPr="00644390">
              <w:rPr>
                <w:sz w:val="24"/>
                <w:szCs w:val="24"/>
              </w:rPr>
              <w:t xml:space="preserve"> века</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Лекция с элементам</w:t>
            </w:r>
            <w:r w:rsidRPr="00644390">
              <w:rPr>
                <w:sz w:val="24"/>
                <w:szCs w:val="24"/>
              </w:rPr>
              <w:lastRenderedPageBreak/>
              <w:t>и беседы</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lastRenderedPageBreak/>
              <w:t>Арбитр</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 xml:space="preserve">Уметь рационально выполнять задания; логически осмысливать и излагать </w:t>
            </w:r>
            <w:r w:rsidRPr="00644390">
              <w:rPr>
                <w:sz w:val="24"/>
                <w:szCs w:val="24"/>
              </w:rPr>
              <w:lastRenderedPageBreak/>
              <w:t>информацию; решать познавательные задания; оценивать исторические явления; воссоздавать исторические образы; сравнивать и анализировать</w:t>
            </w:r>
          </w:p>
        </w:tc>
        <w:tc>
          <w:tcPr>
            <w:tcW w:w="1134" w:type="dxa"/>
          </w:tcPr>
          <w:p w:rsidR="00515106" w:rsidRPr="00E33961" w:rsidRDefault="00515106" w:rsidP="007015F9">
            <w:pPr>
              <w:jc w:val="center"/>
              <w:rPr>
                <w:sz w:val="22"/>
                <w:szCs w:val="22"/>
              </w:rPr>
            </w:pPr>
            <w:r w:rsidRPr="00E33961">
              <w:rPr>
                <w:sz w:val="22"/>
                <w:szCs w:val="22"/>
              </w:rPr>
              <w:lastRenderedPageBreak/>
              <w:t xml:space="preserve">§ </w:t>
            </w:r>
            <w:r>
              <w:rPr>
                <w:sz w:val="22"/>
                <w:szCs w:val="22"/>
              </w:rPr>
              <w:t>22</w:t>
            </w:r>
          </w:p>
          <w:p w:rsidR="00515106" w:rsidRPr="00E33961" w:rsidRDefault="00515106" w:rsidP="007015F9">
            <w:pPr>
              <w:rPr>
                <w:sz w:val="22"/>
                <w:szCs w:val="22"/>
              </w:rPr>
            </w:pPr>
          </w:p>
        </w:tc>
        <w:tc>
          <w:tcPr>
            <w:tcW w:w="992" w:type="dxa"/>
          </w:tcPr>
          <w:p w:rsidR="00515106" w:rsidRPr="00E33961" w:rsidRDefault="005F5416" w:rsidP="007015F9">
            <w:pPr>
              <w:jc w:val="center"/>
              <w:rPr>
                <w:sz w:val="22"/>
                <w:szCs w:val="22"/>
              </w:rPr>
            </w:pPr>
            <w:r>
              <w:rPr>
                <w:sz w:val="22"/>
                <w:szCs w:val="22"/>
              </w:rPr>
              <w:t>1</w:t>
            </w:r>
            <w:r w:rsidR="005474B9">
              <w:rPr>
                <w:sz w:val="22"/>
                <w:szCs w:val="22"/>
              </w:rPr>
              <w:t>.11.1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lastRenderedPageBreak/>
              <w:t>5.</w:t>
            </w:r>
          </w:p>
        </w:tc>
        <w:tc>
          <w:tcPr>
            <w:tcW w:w="2355" w:type="dxa"/>
          </w:tcPr>
          <w:p w:rsidR="00515106" w:rsidRPr="00644390" w:rsidRDefault="00515106" w:rsidP="007015F9">
            <w:pPr>
              <w:rPr>
                <w:sz w:val="24"/>
                <w:szCs w:val="24"/>
              </w:rPr>
            </w:pPr>
            <w:r w:rsidRPr="00644390">
              <w:rPr>
                <w:sz w:val="24"/>
                <w:szCs w:val="24"/>
              </w:rPr>
              <w:t xml:space="preserve">Австрийская империя в конце </w:t>
            </w:r>
            <w:r w:rsidRPr="00644390">
              <w:rPr>
                <w:sz w:val="24"/>
                <w:szCs w:val="24"/>
                <w:lang w:val="en-US"/>
              </w:rPr>
              <w:t>XIX</w:t>
            </w:r>
            <w:r w:rsidRPr="00644390">
              <w:rPr>
                <w:sz w:val="24"/>
                <w:szCs w:val="24"/>
              </w:rPr>
              <w:t xml:space="preserve"> – начале </w:t>
            </w:r>
            <w:r w:rsidRPr="00644390">
              <w:rPr>
                <w:sz w:val="24"/>
                <w:szCs w:val="24"/>
                <w:lang w:val="en-US"/>
              </w:rPr>
              <w:t>XX</w:t>
            </w:r>
            <w:r w:rsidRPr="00644390">
              <w:rPr>
                <w:sz w:val="24"/>
                <w:szCs w:val="24"/>
              </w:rPr>
              <w:t xml:space="preserve"> века</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Комбинированный</w:t>
            </w:r>
          </w:p>
        </w:tc>
        <w:tc>
          <w:tcPr>
            <w:tcW w:w="2474" w:type="dxa"/>
            <w:gridSpan w:val="2"/>
          </w:tcPr>
          <w:p w:rsidR="00515106" w:rsidRPr="00644390" w:rsidRDefault="00515106" w:rsidP="007015F9">
            <w:pPr>
              <w:spacing w:line="192" w:lineRule="auto"/>
              <w:jc w:val="center"/>
              <w:rPr>
                <w:sz w:val="24"/>
                <w:szCs w:val="24"/>
              </w:rPr>
            </w:pPr>
            <w:r w:rsidRPr="00644390">
              <w:rPr>
                <w:sz w:val="24"/>
                <w:szCs w:val="24"/>
              </w:rPr>
              <w:t>Национальное возрождение,</w:t>
            </w:r>
          </w:p>
          <w:p w:rsidR="00515106" w:rsidRPr="00644390" w:rsidRDefault="00515106" w:rsidP="007015F9">
            <w:pPr>
              <w:spacing w:line="192" w:lineRule="auto"/>
              <w:jc w:val="center"/>
              <w:rPr>
                <w:sz w:val="24"/>
                <w:szCs w:val="24"/>
              </w:rPr>
            </w:pPr>
            <w:r w:rsidRPr="00644390">
              <w:rPr>
                <w:sz w:val="24"/>
                <w:szCs w:val="24"/>
              </w:rPr>
              <w:t>двуединая монархия,</w:t>
            </w:r>
          </w:p>
          <w:p w:rsidR="00515106" w:rsidRPr="00644390" w:rsidRDefault="00515106" w:rsidP="007015F9">
            <w:pPr>
              <w:spacing w:line="192" w:lineRule="auto"/>
              <w:jc w:val="center"/>
              <w:rPr>
                <w:sz w:val="24"/>
                <w:szCs w:val="24"/>
              </w:rPr>
            </w:pPr>
            <w:r w:rsidRPr="00644390">
              <w:rPr>
                <w:sz w:val="24"/>
                <w:szCs w:val="24"/>
              </w:rPr>
              <w:t>империя</w:t>
            </w:r>
          </w:p>
        </w:tc>
        <w:tc>
          <w:tcPr>
            <w:tcW w:w="1353" w:type="dxa"/>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переносить знания в новые ситуации; аргументировать свою точку зрения; вскрывать причинно-следственные связи; делать прогнозы экономического и политического развития; вести диалог</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23</w:t>
            </w:r>
          </w:p>
          <w:p w:rsidR="00515106" w:rsidRPr="00E33961" w:rsidRDefault="00515106" w:rsidP="007015F9">
            <w:pPr>
              <w:jc w:val="center"/>
              <w:rPr>
                <w:sz w:val="22"/>
                <w:szCs w:val="22"/>
              </w:rPr>
            </w:pPr>
          </w:p>
        </w:tc>
        <w:tc>
          <w:tcPr>
            <w:tcW w:w="992" w:type="dxa"/>
          </w:tcPr>
          <w:p w:rsidR="00515106" w:rsidRPr="00E33961" w:rsidRDefault="005F5416" w:rsidP="007015F9">
            <w:pPr>
              <w:jc w:val="center"/>
              <w:rPr>
                <w:sz w:val="22"/>
                <w:szCs w:val="22"/>
              </w:rPr>
            </w:pPr>
            <w:r>
              <w:rPr>
                <w:sz w:val="22"/>
                <w:szCs w:val="22"/>
              </w:rPr>
              <w:t>14</w:t>
            </w:r>
            <w:r w:rsidR="0014006C">
              <w:rPr>
                <w:sz w:val="22"/>
                <w:szCs w:val="22"/>
              </w:rPr>
              <w:t>.11</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15443" w:type="dxa"/>
            <w:gridSpan w:val="11"/>
          </w:tcPr>
          <w:p w:rsidR="00515106" w:rsidRPr="00644390" w:rsidRDefault="00515106" w:rsidP="007015F9">
            <w:pPr>
              <w:rPr>
                <w:sz w:val="24"/>
                <w:szCs w:val="24"/>
              </w:rPr>
            </w:pPr>
            <w:r w:rsidRPr="00644390">
              <w:rPr>
                <w:b/>
                <w:sz w:val="24"/>
                <w:szCs w:val="24"/>
                <w:lang w:val="en-US"/>
              </w:rPr>
              <w:t>IV</w:t>
            </w:r>
            <w:r w:rsidRPr="00644390">
              <w:rPr>
                <w:b/>
                <w:sz w:val="24"/>
                <w:szCs w:val="24"/>
              </w:rPr>
              <w:t xml:space="preserve"> блок «Америка в </w:t>
            </w:r>
            <w:r w:rsidRPr="00644390">
              <w:rPr>
                <w:b/>
                <w:sz w:val="24"/>
                <w:szCs w:val="24"/>
                <w:lang w:val="en-US"/>
              </w:rPr>
              <w:t>XIX</w:t>
            </w:r>
            <w:r w:rsidRPr="00644390">
              <w:rPr>
                <w:b/>
                <w:sz w:val="24"/>
                <w:szCs w:val="24"/>
              </w:rPr>
              <w:t xml:space="preserve"> – начале </w:t>
            </w:r>
            <w:r w:rsidRPr="00644390">
              <w:rPr>
                <w:b/>
                <w:sz w:val="24"/>
                <w:szCs w:val="24"/>
                <w:lang w:val="en-US"/>
              </w:rPr>
              <w:t>XX</w:t>
            </w:r>
            <w:r w:rsidRPr="00644390">
              <w:rPr>
                <w:b/>
                <w:sz w:val="24"/>
                <w:szCs w:val="24"/>
              </w:rPr>
              <w:t xml:space="preserve"> века» (3 ч.)</w:t>
            </w: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1.</w:t>
            </w:r>
          </w:p>
        </w:tc>
        <w:tc>
          <w:tcPr>
            <w:tcW w:w="2355" w:type="dxa"/>
          </w:tcPr>
          <w:p w:rsidR="00515106" w:rsidRPr="00644390" w:rsidRDefault="00515106" w:rsidP="007015F9">
            <w:pPr>
              <w:rPr>
                <w:sz w:val="24"/>
                <w:szCs w:val="24"/>
              </w:rPr>
            </w:pPr>
            <w:r w:rsidRPr="00644390">
              <w:rPr>
                <w:sz w:val="24"/>
                <w:szCs w:val="24"/>
              </w:rPr>
              <w:t xml:space="preserve">США в первой половине </w:t>
            </w:r>
            <w:r w:rsidRPr="00644390">
              <w:rPr>
                <w:sz w:val="24"/>
                <w:szCs w:val="24"/>
                <w:lang w:val="en-US"/>
              </w:rPr>
              <w:t>XIX</w:t>
            </w:r>
            <w:r w:rsidRPr="00644390">
              <w:rPr>
                <w:sz w:val="24"/>
                <w:szCs w:val="24"/>
              </w:rPr>
              <w:t xml:space="preserve"> века</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Комбинированный</w:t>
            </w:r>
          </w:p>
        </w:tc>
        <w:tc>
          <w:tcPr>
            <w:tcW w:w="2409" w:type="dxa"/>
          </w:tcPr>
          <w:p w:rsidR="00515106" w:rsidRPr="00644390" w:rsidRDefault="00515106" w:rsidP="007015F9">
            <w:pPr>
              <w:spacing w:line="192" w:lineRule="auto"/>
              <w:jc w:val="center"/>
              <w:rPr>
                <w:sz w:val="24"/>
                <w:szCs w:val="24"/>
              </w:rPr>
            </w:pPr>
            <w:r w:rsidRPr="00644390">
              <w:rPr>
                <w:sz w:val="24"/>
                <w:szCs w:val="24"/>
              </w:rPr>
              <w:t>Акр,</w:t>
            </w:r>
          </w:p>
          <w:p w:rsidR="00515106" w:rsidRPr="00644390" w:rsidRDefault="00515106" w:rsidP="007015F9">
            <w:pPr>
              <w:spacing w:line="192" w:lineRule="auto"/>
              <w:jc w:val="center"/>
              <w:rPr>
                <w:sz w:val="24"/>
                <w:szCs w:val="24"/>
              </w:rPr>
            </w:pPr>
            <w:r w:rsidRPr="00644390">
              <w:rPr>
                <w:sz w:val="24"/>
                <w:szCs w:val="24"/>
              </w:rPr>
              <w:t>гомстед,</w:t>
            </w:r>
          </w:p>
          <w:p w:rsidR="00515106" w:rsidRPr="00644390" w:rsidRDefault="00515106" w:rsidP="007015F9">
            <w:pPr>
              <w:spacing w:line="192" w:lineRule="auto"/>
              <w:jc w:val="center"/>
              <w:rPr>
                <w:sz w:val="24"/>
                <w:szCs w:val="24"/>
              </w:rPr>
            </w:pPr>
            <w:r w:rsidRPr="00644390">
              <w:rPr>
                <w:sz w:val="24"/>
                <w:szCs w:val="24"/>
              </w:rPr>
              <w:t>расизм,</w:t>
            </w:r>
          </w:p>
          <w:p w:rsidR="00515106" w:rsidRPr="00644390" w:rsidRDefault="00515106" w:rsidP="007015F9">
            <w:pPr>
              <w:spacing w:line="192" w:lineRule="auto"/>
              <w:jc w:val="center"/>
              <w:rPr>
                <w:sz w:val="24"/>
                <w:szCs w:val="24"/>
              </w:rPr>
            </w:pPr>
            <w:r w:rsidRPr="00644390">
              <w:rPr>
                <w:sz w:val="24"/>
                <w:szCs w:val="24"/>
              </w:rPr>
              <w:t>реконструкция,</w:t>
            </w:r>
          </w:p>
          <w:p w:rsidR="00515106" w:rsidRPr="00644390" w:rsidRDefault="00515106" w:rsidP="007015F9">
            <w:pPr>
              <w:spacing w:line="192" w:lineRule="auto"/>
              <w:jc w:val="center"/>
              <w:rPr>
                <w:sz w:val="24"/>
                <w:szCs w:val="24"/>
              </w:rPr>
            </w:pPr>
            <w:r w:rsidRPr="00644390">
              <w:rPr>
                <w:sz w:val="24"/>
                <w:szCs w:val="24"/>
              </w:rPr>
              <w:t>аболиционизм</w:t>
            </w:r>
          </w:p>
        </w:tc>
        <w:tc>
          <w:tcPr>
            <w:tcW w:w="1418" w:type="dxa"/>
            <w:gridSpan w:val="2"/>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переносить знания в новые ситуации; решать познавательные задания; аргументировать свою точку зрения; сравнивать, делать выводы</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24</w:t>
            </w:r>
          </w:p>
        </w:tc>
        <w:tc>
          <w:tcPr>
            <w:tcW w:w="992" w:type="dxa"/>
          </w:tcPr>
          <w:p w:rsidR="00515106" w:rsidRPr="00E33961" w:rsidRDefault="005F5416" w:rsidP="007015F9">
            <w:pPr>
              <w:jc w:val="center"/>
              <w:rPr>
                <w:sz w:val="22"/>
                <w:szCs w:val="22"/>
              </w:rPr>
            </w:pPr>
            <w:r>
              <w:rPr>
                <w:sz w:val="22"/>
                <w:szCs w:val="22"/>
              </w:rPr>
              <w:t>15</w:t>
            </w:r>
            <w:r w:rsidR="0014006C">
              <w:rPr>
                <w:sz w:val="22"/>
                <w:szCs w:val="22"/>
              </w:rPr>
              <w:t>.11</w:t>
            </w:r>
            <w:r w:rsidR="005474B9">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2.</w:t>
            </w:r>
          </w:p>
        </w:tc>
        <w:tc>
          <w:tcPr>
            <w:tcW w:w="2355" w:type="dxa"/>
          </w:tcPr>
          <w:p w:rsidR="00515106" w:rsidRPr="00644390" w:rsidRDefault="00515106" w:rsidP="007015F9">
            <w:pPr>
              <w:rPr>
                <w:sz w:val="24"/>
                <w:szCs w:val="24"/>
              </w:rPr>
            </w:pPr>
            <w:r w:rsidRPr="00644390">
              <w:rPr>
                <w:sz w:val="24"/>
                <w:szCs w:val="24"/>
              </w:rPr>
              <w:t xml:space="preserve">США во второй половине </w:t>
            </w:r>
            <w:r w:rsidRPr="00644390">
              <w:rPr>
                <w:sz w:val="24"/>
                <w:szCs w:val="24"/>
                <w:lang w:val="en-US"/>
              </w:rPr>
              <w:t>XIX</w:t>
            </w:r>
            <w:r w:rsidRPr="00644390">
              <w:rPr>
                <w:sz w:val="24"/>
                <w:szCs w:val="24"/>
              </w:rPr>
              <w:t xml:space="preserve"> века</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Комбинированный с элементами лабораторн.работы</w:t>
            </w:r>
          </w:p>
        </w:tc>
        <w:tc>
          <w:tcPr>
            <w:tcW w:w="2409" w:type="dxa"/>
          </w:tcPr>
          <w:p w:rsidR="00515106" w:rsidRPr="00644390" w:rsidRDefault="00515106" w:rsidP="007015F9">
            <w:pPr>
              <w:spacing w:line="192" w:lineRule="auto"/>
              <w:jc w:val="center"/>
              <w:rPr>
                <w:sz w:val="24"/>
                <w:szCs w:val="24"/>
              </w:rPr>
            </w:pPr>
            <w:r w:rsidRPr="00644390">
              <w:rPr>
                <w:sz w:val="24"/>
                <w:szCs w:val="24"/>
              </w:rPr>
              <w:t>Олигархия,</w:t>
            </w:r>
          </w:p>
          <w:p w:rsidR="00515106" w:rsidRPr="00644390" w:rsidRDefault="00515106" w:rsidP="007015F9">
            <w:pPr>
              <w:spacing w:line="192" w:lineRule="auto"/>
              <w:jc w:val="center"/>
              <w:rPr>
                <w:sz w:val="24"/>
                <w:szCs w:val="24"/>
              </w:rPr>
            </w:pPr>
            <w:r w:rsidRPr="00644390">
              <w:rPr>
                <w:sz w:val="24"/>
                <w:szCs w:val="24"/>
              </w:rPr>
              <w:t>резервация,</w:t>
            </w:r>
          </w:p>
          <w:p w:rsidR="00515106" w:rsidRPr="00644390" w:rsidRDefault="00515106" w:rsidP="007015F9">
            <w:pPr>
              <w:spacing w:line="192" w:lineRule="auto"/>
              <w:jc w:val="center"/>
              <w:rPr>
                <w:sz w:val="24"/>
                <w:szCs w:val="24"/>
              </w:rPr>
            </w:pPr>
            <w:r w:rsidRPr="00644390">
              <w:rPr>
                <w:sz w:val="24"/>
                <w:szCs w:val="24"/>
              </w:rPr>
              <w:t>прогресс. эра,</w:t>
            </w:r>
          </w:p>
          <w:p w:rsidR="00515106" w:rsidRPr="00644390" w:rsidRDefault="00515106" w:rsidP="007015F9">
            <w:pPr>
              <w:spacing w:line="192" w:lineRule="auto"/>
              <w:jc w:val="center"/>
              <w:rPr>
                <w:sz w:val="24"/>
                <w:szCs w:val="24"/>
              </w:rPr>
            </w:pPr>
            <w:r w:rsidRPr="00644390">
              <w:rPr>
                <w:sz w:val="24"/>
                <w:szCs w:val="24"/>
              </w:rPr>
              <w:t>дипломатия «большой дубинки»,</w:t>
            </w:r>
          </w:p>
          <w:p w:rsidR="00515106" w:rsidRPr="00644390" w:rsidRDefault="00515106" w:rsidP="007015F9">
            <w:pPr>
              <w:spacing w:line="192" w:lineRule="auto"/>
              <w:jc w:val="center"/>
              <w:rPr>
                <w:sz w:val="24"/>
                <w:szCs w:val="24"/>
              </w:rPr>
            </w:pPr>
            <w:r w:rsidRPr="00644390">
              <w:rPr>
                <w:sz w:val="24"/>
                <w:szCs w:val="24"/>
              </w:rPr>
              <w:t>«дипломатия доллара»</w:t>
            </w:r>
          </w:p>
        </w:tc>
        <w:tc>
          <w:tcPr>
            <w:tcW w:w="1418" w:type="dxa"/>
            <w:gridSpan w:val="2"/>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переносить знания в новые ситуации; анализировать источники; делать выводы и высказывать свои суждения; самостоятельно работать с источниками; вести дискуссию с одноклассниками</w:t>
            </w:r>
          </w:p>
        </w:tc>
        <w:tc>
          <w:tcPr>
            <w:tcW w:w="1134" w:type="dxa"/>
          </w:tcPr>
          <w:p w:rsidR="00515106" w:rsidRPr="00E33961" w:rsidRDefault="00515106" w:rsidP="007015F9">
            <w:pPr>
              <w:jc w:val="center"/>
              <w:rPr>
                <w:sz w:val="22"/>
                <w:szCs w:val="22"/>
              </w:rPr>
            </w:pPr>
            <w:r w:rsidRPr="00E33961">
              <w:rPr>
                <w:sz w:val="22"/>
                <w:szCs w:val="22"/>
              </w:rPr>
              <w:t>§ 2</w:t>
            </w:r>
            <w:r>
              <w:rPr>
                <w:sz w:val="22"/>
                <w:szCs w:val="22"/>
              </w:rPr>
              <w:t>5</w:t>
            </w:r>
          </w:p>
        </w:tc>
        <w:tc>
          <w:tcPr>
            <w:tcW w:w="992" w:type="dxa"/>
          </w:tcPr>
          <w:p w:rsidR="00515106" w:rsidRPr="00E33961" w:rsidRDefault="005F5416" w:rsidP="007015F9">
            <w:pPr>
              <w:jc w:val="center"/>
              <w:rPr>
                <w:sz w:val="22"/>
                <w:szCs w:val="22"/>
              </w:rPr>
            </w:pPr>
            <w:r>
              <w:rPr>
                <w:sz w:val="22"/>
                <w:szCs w:val="22"/>
              </w:rPr>
              <w:t>21</w:t>
            </w:r>
            <w:r w:rsidR="0014006C">
              <w:rPr>
                <w:sz w:val="22"/>
                <w:szCs w:val="22"/>
              </w:rPr>
              <w:t>.11</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3.</w:t>
            </w:r>
          </w:p>
        </w:tc>
        <w:tc>
          <w:tcPr>
            <w:tcW w:w="2355" w:type="dxa"/>
          </w:tcPr>
          <w:p w:rsidR="00515106" w:rsidRPr="00644390" w:rsidRDefault="00515106" w:rsidP="007015F9">
            <w:pPr>
              <w:rPr>
                <w:sz w:val="24"/>
                <w:szCs w:val="24"/>
              </w:rPr>
            </w:pPr>
            <w:r w:rsidRPr="00644390">
              <w:rPr>
                <w:sz w:val="24"/>
                <w:szCs w:val="24"/>
              </w:rPr>
              <w:t>Латинская Америка в XIX — начале XX в.</w:t>
            </w:r>
          </w:p>
        </w:tc>
        <w:tc>
          <w:tcPr>
            <w:tcW w:w="709" w:type="dxa"/>
          </w:tcPr>
          <w:p w:rsidR="00515106" w:rsidRPr="00644390" w:rsidRDefault="00515106" w:rsidP="007015F9">
            <w:pPr>
              <w:jc w:val="center"/>
              <w:rPr>
                <w:sz w:val="24"/>
                <w:szCs w:val="24"/>
              </w:rPr>
            </w:pPr>
            <w:r w:rsidRPr="00644390">
              <w:rPr>
                <w:sz w:val="24"/>
                <w:szCs w:val="24"/>
              </w:rPr>
              <w:t>2</w:t>
            </w:r>
          </w:p>
        </w:tc>
        <w:tc>
          <w:tcPr>
            <w:tcW w:w="1418" w:type="dxa"/>
          </w:tcPr>
          <w:p w:rsidR="00515106" w:rsidRPr="00644390" w:rsidRDefault="00515106" w:rsidP="007015F9">
            <w:pPr>
              <w:jc w:val="center"/>
              <w:rPr>
                <w:sz w:val="24"/>
                <w:szCs w:val="24"/>
              </w:rPr>
            </w:pPr>
            <w:r w:rsidRPr="00644390">
              <w:rPr>
                <w:sz w:val="24"/>
                <w:szCs w:val="24"/>
              </w:rPr>
              <w:t xml:space="preserve">Комбинированный </w:t>
            </w:r>
          </w:p>
        </w:tc>
        <w:tc>
          <w:tcPr>
            <w:tcW w:w="2409" w:type="dxa"/>
          </w:tcPr>
          <w:p w:rsidR="00515106" w:rsidRPr="00644390" w:rsidRDefault="00515106" w:rsidP="007015F9">
            <w:pPr>
              <w:spacing w:line="192" w:lineRule="auto"/>
              <w:jc w:val="center"/>
              <w:rPr>
                <w:sz w:val="24"/>
                <w:szCs w:val="24"/>
              </w:rPr>
            </w:pPr>
            <w:r w:rsidRPr="00644390">
              <w:rPr>
                <w:sz w:val="24"/>
                <w:szCs w:val="24"/>
              </w:rPr>
              <w:t>Каудильо,</w:t>
            </w:r>
          </w:p>
          <w:p w:rsidR="00515106" w:rsidRPr="00644390" w:rsidRDefault="00515106" w:rsidP="007015F9">
            <w:pPr>
              <w:spacing w:line="192" w:lineRule="auto"/>
              <w:jc w:val="center"/>
              <w:rPr>
                <w:sz w:val="24"/>
                <w:szCs w:val="24"/>
              </w:rPr>
            </w:pPr>
            <w:r w:rsidRPr="00644390">
              <w:rPr>
                <w:sz w:val="24"/>
                <w:szCs w:val="24"/>
              </w:rPr>
              <w:t>клан,</w:t>
            </w:r>
          </w:p>
          <w:p w:rsidR="00515106" w:rsidRPr="00644390" w:rsidRDefault="00515106" w:rsidP="007015F9">
            <w:pPr>
              <w:spacing w:line="192" w:lineRule="auto"/>
              <w:jc w:val="center"/>
              <w:rPr>
                <w:sz w:val="24"/>
                <w:szCs w:val="24"/>
              </w:rPr>
            </w:pPr>
            <w:r w:rsidRPr="00644390">
              <w:rPr>
                <w:sz w:val="24"/>
                <w:szCs w:val="24"/>
              </w:rPr>
              <w:t>гаучо,</w:t>
            </w:r>
          </w:p>
          <w:p w:rsidR="00515106" w:rsidRPr="00644390" w:rsidRDefault="00515106" w:rsidP="007015F9">
            <w:pPr>
              <w:spacing w:line="192" w:lineRule="auto"/>
              <w:jc w:val="center"/>
              <w:rPr>
                <w:sz w:val="24"/>
                <w:szCs w:val="24"/>
              </w:rPr>
            </w:pPr>
            <w:r w:rsidRPr="00644390">
              <w:rPr>
                <w:sz w:val="24"/>
                <w:szCs w:val="24"/>
              </w:rPr>
              <w:t>латиноамериканский. «плавильный котел»</w:t>
            </w:r>
          </w:p>
        </w:tc>
        <w:tc>
          <w:tcPr>
            <w:tcW w:w="1418" w:type="dxa"/>
            <w:gridSpan w:val="2"/>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Уметь воссоздавать исторические образы; анализировать и выделять главное; определять круг информации, необходимой для решения проблемы; выделять общее и особенное, причины и следствия</w:t>
            </w:r>
          </w:p>
        </w:tc>
        <w:tc>
          <w:tcPr>
            <w:tcW w:w="1134" w:type="dxa"/>
          </w:tcPr>
          <w:p w:rsidR="00515106" w:rsidRPr="00E33961" w:rsidRDefault="00515106" w:rsidP="007015F9">
            <w:pPr>
              <w:jc w:val="center"/>
              <w:rPr>
                <w:sz w:val="22"/>
                <w:szCs w:val="22"/>
              </w:rPr>
            </w:pPr>
            <w:r w:rsidRPr="00E33961">
              <w:rPr>
                <w:sz w:val="22"/>
                <w:szCs w:val="22"/>
              </w:rPr>
              <w:t xml:space="preserve">§ </w:t>
            </w:r>
            <w:r w:rsidRPr="00E33961">
              <w:rPr>
                <w:sz w:val="22"/>
                <w:szCs w:val="22"/>
                <w:lang w:val="en-US"/>
              </w:rPr>
              <w:t>2</w:t>
            </w:r>
            <w:r>
              <w:rPr>
                <w:sz w:val="22"/>
                <w:szCs w:val="22"/>
              </w:rPr>
              <w:t>6</w:t>
            </w:r>
          </w:p>
        </w:tc>
        <w:tc>
          <w:tcPr>
            <w:tcW w:w="992" w:type="dxa"/>
          </w:tcPr>
          <w:p w:rsidR="00515106" w:rsidRDefault="005F5416" w:rsidP="007015F9">
            <w:pPr>
              <w:jc w:val="center"/>
              <w:rPr>
                <w:sz w:val="22"/>
                <w:szCs w:val="22"/>
              </w:rPr>
            </w:pPr>
            <w:r>
              <w:rPr>
                <w:sz w:val="22"/>
                <w:szCs w:val="22"/>
              </w:rPr>
              <w:t>22</w:t>
            </w:r>
            <w:r w:rsidR="002568B1">
              <w:rPr>
                <w:sz w:val="22"/>
                <w:szCs w:val="22"/>
              </w:rPr>
              <w:t>.11</w:t>
            </w:r>
            <w:r w:rsidR="003B376F">
              <w:rPr>
                <w:sz w:val="22"/>
                <w:szCs w:val="22"/>
              </w:rPr>
              <w:t>.14</w:t>
            </w:r>
          </w:p>
          <w:p w:rsidR="002568B1" w:rsidRPr="00E33961" w:rsidRDefault="005F5416" w:rsidP="007015F9">
            <w:pPr>
              <w:jc w:val="center"/>
              <w:rPr>
                <w:sz w:val="22"/>
                <w:szCs w:val="22"/>
              </w:rPr>
            </w:pPr>
            <w:r>
              <w:rPr>
                <w:sz w:val="22"/>
                <w:szCs w:val="22"/>
              </w:rPr>
              <w:t>28</w:t>
            </w:r>
            <w:r w:rsidR="002568B1">
              <w:rPr>
                <w:sz w:val="22"/>
                <w:szCs w:val="22"/>
              </w:rPr>
              <w:t>.11</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15443" w:type="dxa"/>
            <w:gridSpan w:val="11"/>
          </w:tcPr>
          <w:p w:rsidR="00515106" w:rsidRPr="00644390" w:rsidRDefault="00515106" w:rsidP="007015F9">
            <w:pPr>
              <w:rPr>
                <w:sz w:val="24"/>
                <w:szCs w:val="24"/>
              </w:rPr>
            </w:pPr>
            <w:r w:rsidRPr="00644390">
              <w:rPr>
                <w:b/>
                <w:sz w:val="24"/>
                <w:szCs w:val="24"/>
                <w:lang w:val="en-US"/>
              </w:rPr>
              <w:t>V</w:t>
            </w:r>
            <w:r w:rsidRPr="00644390">
              <w:rPr>
                <w:b/>
                <w:sz w:val="24"/>
                <w:szCs w:val="24"/>
              </w:rPr>
              <w:t xml:space="preserve"> блок «Традиционные общества в </w:t>
            </w:r>
            <w:r w:rsidRPr="00644390">
              <w:rPr>
                <w:b/>
                <w:sz w:val="24"/>
                <w:szCs w:val="24"/>
                <w:lang w:val="en-US"/>
              </w:rPr>
              <w:t>XIX</w:t>
            </w:r>
            <w:r w:rsidRPr="00644390">
              <w:rPr>
                <w:b/>
                <w:sz w:val="24"/>
                <w:szCs w:val="24"/>
              </w:rPr>
              <w:t xml:space="preserve"> веке» (6 ч.)</w:t>
            </w: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1.</w:t>
            </w:r>
          </w:p>
        </w:tc>
        <w:tc>
          <w:tcPr>
            <w:tcW w:w="2355" w:type="dxa"/>
          </w:tcPr>
          <w:p w:rsidR="00515106" w:rsidRPr="00644390" w:rsidRDefault="00515106" w:rsidP="007015F9">
            <w:pPr>
              <w:rPr>
                <w:sz w:val="24"/>
                <w:szCs w:val="24"/>
              </w:rPr>
            </w:pPr>
            <w:r w:rsidRPr="00644390">
              <w:rPr>
                <w:sz w:val="24"/>
                <w:szCs w:val="24"/>
              </w:rPr>
              <w:t xml:space="preserve">Япония в </w:t>
            </w:r>
            <w:r w:rsidRPr="00644390">
              <w:rPr>
                <w:sz w:val="24"/>
                <w:szCs w:val="24"/>
                <w:lang w:val="en-US"/>
              </w:rPr>
              <w:t>XIX</w:t>
            </w:r>
            <w:r w:rsidRPr="00644390">
              <w:rPr>
                <w:sz w:val="24"/>
                <w:szCs w:val="24"/>
              </w:rPr>
              <w:t xml:space="preserve"> веке</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 xml:space="preserve">Комбинированный с </w:t>
            </w:r>
            <w:r w:rsidRPr="00644390">
              <w:rPr>
                <w:sz w:val="24"/>
                <w:szCs w:val="24"/>
              </w:rPr>
              <w:lastRenderedPageBreak/>
              <w:t>элементами дискуссии</w:t>
            </w:r>
          </w:p>
        </w:tc>
        <w:tc>
          <w:tcPr>
            <w:tcW w:w="2409" w:type="dxa"/>
          </w:tcPr>
          <w:p w:rsidR="00515106" w:rsidRPr="00644390" w:rsidRDefault="00515106" w:rsidP="007015F9">
            <w:pPr>
              <w:spacing w:line="192" w:lineRule="auto"/>
              <w:jc w:val="center"/>
              <w:rPr>
                <w:sz w:val="24"/>
                <w:szCs w:val="24"/>
              </w:rPr>
            </w:pPr>
            <w:r w:rsidRPr="00644390">
              <w:rPr>
                <w:sz w:val="24"/>
                <w:szCs w:val="24"/>
              </w:rPr>
              <w:lastRenderedPageBreak/>
              <w:t>«Закрытие» страны,</w:t>
            </w:r>
          </w:p>
          <w:p w:rsidR="00515106" w:rsidRPr="00644390" w:rsidRDefault="00515106" w:rsidP="007015F9">
            <w:pPr>
              <w:spacing w:line="192" w:lineRule="auto"/>
              <w:jc w:val="center"/>
              <w:rPr>
                <w:sz w:val="24"/>
                <w:szCs w:val="24"/>
              </w:rPr>
            </w:pPr>
            <w:r w:rsidRPr="00644390">
              <w:rPr>
                <w:sz w:val="24"/>
                <w:szCs w:val="24"/>
              </w:rPr>
              <w:t>«открытие» страны,</w:t>
            </w:r>
          </w:p>
          <w:p w:rsidR="00515106" w:rsidRPr="00644390" w:rsidRDefault="00515106" w:rsidP="007015F9">
            <w:pPr>
              <w:spacing w:line="192" w:lineRule="auto"/>
              <w:jc w:val="center"/>
              <w:rPr>
                <w:sz w:val="24"/>
                <w:szCs w:val="24"/>
              </w:rPr>
            </w:pPr>
            <w:r w:rsidRPr="00644390">
              <w:rPr>
                <w:sz w:val="24"/>
                <w:szCs w:val="24"/>
              </w:rPr>
              <w:t>экстерриториальност</w:t>
            </w:r>
            <w:r w:rsidRPr="00644390">
              <w:rPr>
                <w:sz w:val="24"/>
                <w:szCs w:val="24"/>
              </w:rPr>
              <w:lastRenderedPageBreak/>
              <w:t>ь, сёгун,</w:t>
            </w:r>
          </w:p>
          <w:p w:rsidR="00515106" w:rsidRPr="00644390" w:rsidRDefault="00515106" w:rsidP="007015F9">
            <w:pPr>
              <w:spacing w:line="192" w:lineRule="auto"/>
              <w:jc w:val="center"/>
              <w:rPr>
                <w:sz w:val="24"/>
                <w:szCs w:val="24"/>
              </w:rPr>
            </w:pPr>
            <w:r w:rsidRPr="00644390">
              <w:rPr>
                <w:sz w:val="24"/>
                <w:szCs w:val="24"/>
              </w:rPr>
              <w:t>Ямато,</w:t>
            </w:r>
          </w:p>
          <w:p w:rsidR="00515106" w:rsidRPr="00644390" w:rsidRDefault="00515106" w:rsidP="007015F9">
            <w:pPr>
              <w:spacing w:line="192" w:lineRule="auto"/>
              <w:jc w:val="center"/>
              <w:rPr>
                <w:sz w:val="24"/>
                <w:szCs w:val="24"/>
              </w:rPr>
            </w:pPr>
            <w:r w:rsidRPr="00644390">
              <w:rPr>
                <w:sz w:val="24"/>
                <w:szCs w:val="24"/>
              </w:rPr>
              <w:t>Мэйдзи</w:t>
            </w:r>
          </w:p>
        </w:tc>
        <w:tc>
          <w:tcPr>
            <w:tcW w:w="1418" w:type="dxa"/>
            <w:gridSpan w:val="2"/>
          </w:tcPr>
          <w:p w:rsidR="00515106" w:rsidRPr="00644390" w:rsidRDefault="00515106" w:rsidP="007015F9">
            <w:pPr>
              <w:jc w:val="center"/>
              <w:rPr>
                <w:sz w:val="24"/>
                <w:szCs w:val="24"/>
              </w:rPr>
            </w:pPr>
            <w:r w:rsidRPr="00644390">
              <w:rPr>
                <w:sz w:val="24"/>
                <w:szCs w:val="24"/>
              </w:rPr>
              <w:lastRenderedPageBreak/>
              <w:t>Тест</w:t>
            </w:r>
          </w:p>
        </w:tc>
        <w:tc>
          <w:tcPr>
            <w:tcW w:w="3544" w:type="dxa"/>
          </w:tcPr>
          <w:p w:rsidR="00515106" w:rsidRPr="00644390" w:rsidRDefault="00515106" w:rsidP="007015F9">
            <w:pPr>
              <w:spacing w:line="192" w:lineRule="auto"/>
              <w:rPr>
                <w:sz w:val="24"/>
                <w:szCs w:val="24"/>
              </w:rPr>
            </w:pPr>
            <w:r w:rsidRPr="00644390">
              <w:rPr>
                <w:sz w:val="24"/>
                <w:szCs w:val="24"/>
              </w:rPr>
              <w:t xml:space="preserve">Делать оценочные суждения; определять знания, необходимые для решения </w:t>
            </w:r>
            <w:r w:rsidRPr="00644390">
              <w:rPr>
                <w:sz w:val="24"/>
                <w:szCs w:val="24"/>
              </w:rPr>
              <w:lastRenderedPageBreak/>
              <w:t>проблемных и познавательных заданий; вскрывать причинно-следственные связи; вести диалог и участвовать в дискуссии.</w:t>
            </w:r>
          </w:p>
        </w:tc>
        <w:tc>
          <w:tcPr>
            <w:tcW w:w="1134" w:type="dxa"/>
          </w:tcPr>
          <w:p w:rsidR="00515106" w:rsidRPr="00E33961" w:rsidRDefault="00515106" w:rsidP="007015F9">
            <w:pPr>
              <w:jc w:val="center"/>
              <w:rPr>
                <w:sz w:val="22"/>
                <w:szCs w:val="22"/>
              </w:rPr>
            </w:pPr>
            <w:r w:rsidRPr="00E33961">
              <w:rPr>
                <w:sz w:val="22"/>
                <w:szCs w:val="22"/>
              </w:rPr>
              <w:lastRenderedPageBreak/>
              <w:t>§ 2</w:t>
            </w:r>
            <w:r>
              <w:rPr>
                <w:sz w:val="22"/>
                <w:szCs w:val="22"/>
              </w:rPr>
              <w:t>7</w:t>
            </w:r>
          </w:p>
        </w:tc>
        <w:tc>
          <w:tcPr>
            <w:tcW w:w="992" w:type="dxa"/>
          </w:tcPr>
          <w:p w:rsidR="00515106" w:rsidRPr="00E33961" w:rsidRDefault="005F5416" w:rsidP="007015F9">
            <w:pPr>
              <w:jc w:val="center"/>
              <w:rPr>
                <w:sz w:val="22"/>
                <w:szCs w:val="22"/>
              </w:rPr>
            </w:pPr>
            <w:r>
              <w:rPr>
                <w:sz w:val="22"/>
                <w:szCs w:val="22"/>
              </w:rPr>
              <w:t>29</w:t>
            </w:r>
            <w:r w:rsidR="002568B1">
              <w:rPr>
                <w:sz w:val="22"/>
                <w:szCs w:val="22"/>
              </w:rPr>
              <w:t>.11</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lastRenderedPageBreak/>
              <w:t>2.</w:t>
            </w:r>
          </w:p>
        </w:tc>
        <w:tc>
          <w:tcPr>
            <w:tcW w:w="2355" w:type="dxa"/>
          </w:tcPr>
          <w:p w:rsidR="00515106" w:rsidRPr="00644390" w:rsidRDefault="00515106" w:rsidP="007015F9">
            <w:pPr>
              <w:rPr>
                <w:sz w:val="24"/>
                <w:szCs w:val="24"/>
              </w:rPr>
            </w:pPr>
            <w:r w:rsidRPr="00644390">
              <w:rPr>
                <w:sz w:val="24"/>
                <w:szCs w:val="24"/>
              </w:rPr>
              <w:t xml:space="preserve">Китай в </w:t>
            </w:r>
            <w:r w:rsidRPr="00644390">
              <w:rPr>
                <w:sz w:val="24"/>
                <w:szCs w:val="24"/>
                <w:lang w:val="en-US"/>
              </w:rPr>
              <w:t>XIX</w:t>
            </w:r>
            <w:r w:rsidRPr="00644390">
              <w:rPr>
                <w:sz w:val="24"/>
                <w:szCs w:val="24"/>
              </w:rPr>
              <w:t xml:space="preserve"> веке</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Комбинированный с элементами дискуссии</w:t>
            </w:r>
          </w:p>
        </w:tc>
        <w:tc>
          <w:tcPr>
            <w:tcW w:w="2409" w:type="dxa"/>
          </w:tcPr>
          <w:p w:rsidR="00515106" w:rsidRPr="00644390" w:rsidRDefault="00515106" w:rsidP="007015F9">
            <w:pPr>
              <w:spacing w:line="192" w:lineRule="auto"/>
              <w:jc w:val="center"/>
              <w:rPr>
                <w:sz w:val="24"/>
                <w:szCs w:val="24"/>
              </w:rPr>
            </w:pPr>
            <w:r w:rsidRPr="00644390">
              <w:rPr>
                <w:sz w:val="24"/>
                <w:szCs w:val="24"/>
              </w:rPr>
              <w:t>Тайпины,</w:t>
            </w:r>
          </w:p>
          <w:p w:rsidR="00515106" w:rsidRPr="00644390" w:rsidRDefault="00515106" w:rsidP="007015F9">
            <w:pPr>
              <w:spacing w:line="192" w:lineRule="auto"/>
              <w:jc w:val="center"/>
              <w:rPr>
                <w:sz w:val="24"/>
                <w:szCs w:val="24"/>
              </w:rPr>
            </w:pPr>
            <w:r w:rsidRPr="00644390">
              <w:rPr>
                <w:sz w:val="24"/>
                <w:szCs w:val="24"/>
              </w:rPr>
              <w:t>ихэтуани,</w:t>
            </w:r>
          </w:p>
          <w:p w:rsidR="00515106" w:rsidRPr="00644390" w:rsidRDefault="00515106" w:rsidP="007015F9">
            <w:pPr>
              <w:spacing w:line="192" w:lineRule="auto"/>
              <w:jc w:val="center"/>
              <w:rPr>
                <w:sz w:val="24"/>
                <w:szCs w:val="24"/>
              </w:rPr>
            </w:pPr>
            <w:r w:rsidRPr="00644390">
              <w:rPr>
                <w:sz w:val="24"/>
                <w:szCs w:val="24"/>
              </w:rPr>
              <w:t>политика самоусиления</w:t>
            </w:r>
          </w:p>
        </w:tc>
        <w:tc>
          <w:tcPr>
            <w:tcW w:w="1418" w:type="dxa"/>
            <w:gridSpan w:val="2"/>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Делать сравнительный анализ, излагать свои идеи и приводить убедительные доказательства; вести диалог и участвовать в дискуссии;  делать сообщения.</w:t>
            </w:r>
          </w:p>
        </w:tc>
        <w:tc>
          <w:tcPr>
            <w:tcW w:w="1134" w:type="dxa"/>
          </w:tcPr>
          <w:p w:rsidR="00515106" w:rsidRPr="00E33961" w:rsidRDefault="00515106" w:rsidP="007015F9">
            <w:pPr>
              <w:jc w:val="center"/>
              <w:rPr>
                <w:sz w:val="22"/>
                <w:szCs w:val="22"/>
              </w:rPr>
            </w:pPr>
            <w:r w:rsidRPr="00E33961">
              <w:rPr>
                <w:sz w:val="22"/>
                <w:szCs w:val="22"/>
              </w:rPr>
              <w:t>§ 2</w:t>
            </w:r>
            <w:r>
              <w:rPr>
                <w:sz w:val="22"/>
                <w:szCs w:val="22"/>
              </w:rPr>
              <w:t>8</w:t>
            </w:r>
          </w:p>
        </w:tc>
        <w:tc>
          <w:tcPr>
            <w:tcW w:w="992" w:type="dxa"/>
          </w:tcPr>
          <w:p w:rsidR="00515106" w:rsidRPr="00E33961" w:rsidRDefault="005F5416" w:rsidP="007015F9">
            <w:pPr>
              <w:jc w:val="center"/>
              <w:rPr>
                <w:sz w:val="22"/>
                <w:szCs w:val="22"/>
              </w:rPr>
            </w:pPr>
            <w:r>
              <w:rPr>
                <w:sz w:val="22"/>
                <w:szCs w:val="22"/>
              </w:rPr>
              <w:t>5</w:t>
            </w:r>
            <w:r w:rsidR="0014006C">
              <w:rPr>
                <w:sz w:val="22"/>
                <w:szCs w:val="22"/>
              </w:rPr>
              <w:t>.12</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3.</w:t>
            </w:r>
          </w:p>
        </w:tc>
        <w:tc>
          <w:tcPr>
            <w:tcW w:w="2355" w:type="dxa"/>
          </w:tcPr>
          <w:p w:rsidR="00515106" w:rsidRPr="00644390" w:rsidRDefault="00515106" w:rsidP="007015F9">
            <w:pPr>
              <w:rPr>
                <w:sz w:val="24"/>
                <w:szCs w:val="24"/>
              </w:rPr>
            </w:pPr>
            <w:r w:rsidRPr="00644390">
              <w:rPr>
                <w:sz w:val="24"/>
                <w:szCs w:val="24"/>
              </w:rPr>
              <w:t xml:space="preserve">Индия в </w:t>
            </w:r>
            <w:r w:rsidRPr="00644390">
              <w:rPr>
                <w:sz w:val="24"/>
                <w:szCs w:val="24"/>
                <w:lang w:val="en-US"/>
              </w:rPr>
              <w:t>XIX</w:t>
            </w:r>
            <w:r w:rsidRPr="00644390">
              <w:rPr>
                <w:sz w:val="24"/>
                <w:szCs w:val="24"/>
              </w:rPr>
              <w:t xml:space="preserve"> веке</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Комбинированный с элементами дискуссии</w:t>
            </w:r>
          </w:p>
        </w:tc>
        <w:tc>
          <w:tcPr>
            <w:tcW w:w="2409" w:type="dxa"/>
          </w:tcPr>
          <w:p w:rsidR="00515106" w:rsidRPr="00644390" w:rsidRDefault="00515106" w:rsidP="007015F9">
            <w:pPr>
              <w:spacing w:line="192" w:lineRule="auto"/>
              <w:jc w:val="center"/>
              <w:rPr>
                <w:sz w:val="24"/>
                <w:szCs w:val="24"/>
              </w:rPr>
            </w:pPr>
            <w:r w:rsidRPr="00644390">
              <w:rPr>
                <w:sz w:val="24"/>
                <w:szCs w:val="24"/>
              </w:rPr>
              <w:t>Сипаи,</w:t>
            </w:r>
          </w:p>
          <w:p w:rsidR="00515106" w:rsidRPr="00644390" w:rsidRDefault="00515106" w:rsidP="007015F9">
            <w:pPr>
              <w:spacing w:line="192" w:lineRule="auto"/>
              <w:jc w:val="center"/>
              <w:rPr>
                <w:sz w:val="24"/>
                <w:szCs w:val="24"/>
              </w:rPr>
            </w:pPr>
            <w:r w:rsidRPr="00644390">
              <w:rPr>
                <w:sz w:val="24"/>
                <w:szCs w:val="24"/>
              </w:rPr>
              <w:t>ИНК,</w:t>
            </w:r>
          </w:p>
          <w:p w:rsidR="00515106" w:rsidRPr="00644390" w:rsidRDefault="00515106" w:rsidP="007015F9">
            <w:pPr>
              <w:spacing w:line="192" w:lineRule="auto"/>
              <w:jc w:val="center"/>
              <w:rPr>
                <w:sz w:val="24"/>
                <w:szCs w:val="24"/>
              </w:rPr>
            </w:pPr>
            <w:r w:rsidRPr="00644390">
              <w:rPr>
                <w:sz w:val="24"/>
                <w:szCs w:val="24"/>
              </w:rPr>
              <w:t>«крайние»,</w:t>
            </w:r>
          </w:p>
          <w:p w:rsidR="00515106" w:rsidRPr="00644390" w:rsidRDefault="00515106" w:rsidP="007015F9">
            <w:pPr>
              <w:spacing w:line="192" w:lineRule="auto"/>
              <w:jc w:val="center"/>
              <w:rPr>
                <w:sz w:val="24"/>
                <w:szCs w:val="24"/>
              </w:rPr>
            </w:pPr>
            <w:r w:rsidRPr="00644390">
              <w:rPr>
                <w:sz w:val="24"/>
                <w:szCs w:val="24"/>
              </w:rPr>
              <w:t>«умеренные»</w:t>
            </w:r>
          </w:p>
        </w:tc>
        <w:tc>
          <w:tcPr>
            <w:tcW w:w="1418" w:type="dxa"/>
            <w:gridSpan w:val="2"/>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Иметь углубляющие знания о традиционном и индустриальном обществах; делать сообщения; решать познавательные задания; использовать произведения художественной литературы;</w:t>
            </w:r>
          </w:p>
        </w:tc>
        <w:tc>
          <w:tcPr>
            <w:tcW w:w="1134" w:type="dxa"/>
          </w:tcPr>
          <w:p w:rsidR="00515106" w:rsidRPr="00E33961" w:rsidRDefault="00515106" w:rsidP="007015F9">
            <w:pPr>
              <w:jc w:val="center"/>
              <w:rPr>
                <w:sz w:val="22"/>
                <w:szCs w:val="22"/>
              </w:rPr>
            </w:pPr>
            <w:r>
              <w:rPr>
                <w:sz w:val="22"/>
                <w:szCs w:val="22"/>
              </w:rPr>
              <w:t>§ 29</w:t>
            </w:r>
          </w:p>
        </w:tc>
        <w:tc>
          <w:tcPr>
            <w:tcW w:w="992" w:type="dxa"/>
          </w:tcPr>
          <w:p w:rsidR="00515106" w:rsidRPr="00E33961" w:rsidRDefault="005F5416" w:rsidP="007015F9">
            <w:pPr>
              <w:jc w:val="center"/>
              <w:rPr>
                <w:sz w:val="22"/>
                <w:szCs w:val="22"/>
              </w:rPr>
            </w:pPr>
            <w:r>
              <w:rPr>
                <w:sz w:val="22"/>
                <w:szCs w:val="22"/>
              </w:rPr>
              <w:t>6</w:t>
            </w:r>
            <w:r w:rsidR="0014006C">
              <w:rPr>
                <w:sz w:val="22"/>
                <w:szCs w:val="22"/>
              </w:rPr>
              <w:t>.12</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4.</w:t>
            </w:r>
          </w:p>
        </w:tc>
        <w:tc>
          <w:tcPr>
            <w:tcW w:w="2355" w:type="dxa"/>
          </w:tcPr>
          <w:p w:rsidR="00515106" w:rsidRPr="00644390" w:rsidRDefault="00515106" w:rsidP="007015F9">
            <w:pPr>
              <w:rPr>
                <w:sz w:val="24"/>
                <w:szCs w:val="24"/>
              </w:rPr>
            </w:pPr>
            <w:r w:rsidRPr="00644390">
              <w:rPr>
                <w:sz w:val="24"/>
                <w:szCs w:val="24"/>
              </w:rPr>
              <w:t xml:space="preserve">Африканские страны в </w:t>
            </w:r>
            <w:r w:rsidRPr="00644390">
              <w:rPr>
                <w:sz w:val="24"/>
                <w:szCs w:val="24"/>
                <w:lang w:val="en-US"/>
              </w:rPr>
              <w:t>XIX</w:t>
            </w:r>
            <w:r w:rsidRPr="00644390">
              <w:rPr>
                <w:sz w:val="24"/>
                <w:szCs w:val="24"/>
              </w:rPr>
              <w:t xml:space="preserve"> веке</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Урок-презентация</w:t>
            </w:r>
          </w:p>
        </w:tc>
        <w:tc>
          <w:tcPr>
            <w:tcW w:w="2409" w:type="dxa"/>
          </w:tcPr>
          <w:p w:rsidR="00515106" w:rsidRPr="00644390" w:rsidRDefault="00515106" w:rsidP="007015F9">
            <w:pPr>
              <w:spacing w:line="192" w:lineRule="auto"/>
              <w:jc w:val="center"/>
              <w:rPr>
                <w:sz w:val="24"/>
                <w:szCs w:val="24"/>
              </w:rPr>
            </w:pPr>
            <w:r w:rsidRPr="00644390">
              <w:rPr>
                <w:sz w:val="24"/>
                <w:szCs w:val="24"/>
              </w:rPr>
              <w:t>Тотемизм,</w:t>
            </w:r>
          </w:p>
          <w:p w:rsidR="00515106" w:rsidRPr="00644390" w:rsidRDefault="00515106" w:rsidP="007015F9">
            <w:pPr>
              <w:spacing w:line="192" w:lineRule="auto"/>
              <w:jc w:val="center"/>
              <w:rPr>
                <w:sz w:val="24"/>
                <w:szCs w:val="24"/>
              </w:rPr>
            </w:pPr>
            <w:r w:rsidRPr="00644390">
              <w:rPr>
                <w:sz w:val="24"/>
                <w:szCs w:val="24"/>
              </w:rPr>
              <w:t>анимизм,</w:t>
            </w:r>
          </w:p>
          <w:p w:rsidR="00515106" w:rsidRPr="00644390" w:rsidRDefault="00515106" w:rsidP="007015F9">
            <w:pPr>
              <w:spacing w:line="192" w:lineRule="auto"/>
              <w:jc w:val="center"/>
              <w:rPr>
                <w:sz w:val="24"/>
                <w:szCs w:val="24"/>
              </w:rPr>
            </w:pPr>
            <w:r w:rsidRPr="00644390">
              <w:rPr>
                <w:sz w:val="24"/>
                <w:szCs w:val="24"/>
              </w:rPr>
              <w:t>завершение территориального раздела</w:t>
            </w:r>
          </w:p>
        </w:tc>
        <w:tc>
          <w:tcPr>
            <w:tcW w:w="1418" w:type="dxa"/>
            <w:gridSpan w:val="2"/>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Использовать межпредметные и межкурсовые связи; делать сравнительный анализ; выделять общее и особенное; развивать творческие способности</w:t>
            </w:r>
          </w:p>
        </w:tc>
        <w:tc>
          <w:tcPr>
            <w:tcW w:w="1134" w:type="dxa"/>
          </w:tcPr>
          <w:p w:rsidR="00515106" w:rsidRPr="0088060A" w:rsidRDefault="00515106" w:rsidP="007015F9">
            <w:pPr>
              <w:jc w:val="center"/>
              <w:rPr>
                <w:sz w:val="22"/>
                <w:szCs w:val="22"/>
              </w:rPr>
            </w:pPr>
            <w:r w:rsidRPr="00E33961">
              <w:rPr>
                <w:sz w:val="22"/>
                <w:szCs w:val="22"/>
              </w:rPr>
              <w:t xml:space="preserve">§ </w:t>
            </w:r>
            <w:r>
              <w:rPr>
                <w:sz w:val="22"/>
                <w:szCs w:val="22"/>
              </w:rPr>
              <w:t>30</w:t>
            </w:r>
          </w:p>
        </w:tc>
        <w:tc>
          <w:tcPr>
            <w:tcW w:w="992" w:type="dxa"/>
          </w:tcPr>
          <w:p w:rsidR="00515106" w:rsidRPr="00E33961" w:rsidRDefault="005F5416" w:rsidP="007015F9">
            <w:pPr>
              <w:jc w:val="center"/>
              <w:rPr>
                <w:sz w:val="22"/>
                <w:szCs w:val="22"/>
              </w:rPr>
            </w:pPr>
            <w:r>
              <w:rPr>
                <w:sz w:val="22"/>
                <w:szCs w:val="22"/>
              </w:rPr>
              <w:t>12</w:t>
            </w:r>
            <w:r w:rsidR="002568B1">
              <w:rPr>
                <w:sz w:val="22"/>
                <w:szCs w:val="22"/>
              </w:rPr>
              <w:t>.12.</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c>
          <w:tcPr>
            <w:tcW w:w="588" w:type="dxa"/>
          </w:tcPr>
          <w:p w:rsidR="00515106" w:rsidRPr="00644390" w:rsidRDefault="00515106" w:rsidP="007015F9">
            <w:pPr>
              <w:jc w:val="center"/>
              <w:rPr>
                <w:sz w:val="24"/>
                <w:szCs w:val="24"/>
              </w:rPr>
            </w:pPr>
            <w:r w:rsidRPr="00644390">
              <w:rPr>
                <w:sz w:val="24"/>
                <w:szCs w:val="24"/>
              </w:rPr>
              <w:t>5.</w:t>
            </w:r>
          </w:p>
        </w:tc>
        <w:tc>
          <w:tcPr>
            <w:tcW w:w="2355" w:type="dxa"/>
          </w:tcPr>
          <w:p w:rsidR="00515106" w:rsidRPr="00644390" w:rsidRDefault="00515106" w:rsidP="007015F9">
            <w:pPr>
              <w:rPr>
                <w:sz w:val="24"/>
                <w:szCs w:val="24"/>
              </w:rPr>
            </w:pPr>
            <w:r w:rsidRPr="00644390">
              <w:rPr>
                <w:sz w:val="24"/>
                <w:szCs w:val="24"/>
              </w:rPr>
              <w:t xml:space="preserve">Международные отношения в конце </w:t>
            </w:r>
            <w:r w:rsidRPr="00644390">
              <w:rPr>
                <w:sz w:val="24"/>
                <w:szCs w:val="24"/>
                <w:lang w:val="en-US"/>
              </w:rPr>
              <w:t>XIX</w:t>
            </w:r>
            <w:r w:rsidRPr="00644390">
              <w:rPr>
                <w:sz w:val="24"/>
                <w:szCs w:val="24"/>
              </w:rPr>
              <w:t xml:space="preserve"> – начале </w:t>
            </w:r>
            <w:r w:rsidRPr="00644390">
              <w:rPr>
                <w:sz w:val="24"/>
                <w:szCs w:val="24"/>
                <w:lang w:val="en-US"/>
              </w:rPr>
              <w:t>XX</w:t>
            </w:r>
            <w:r w:rsidRPr="00644390">
              <w:rPr>
                <w:sz w:val="24"/>
                <w:szCs w:val="24"/>
              </w:rPr>
              <w:t xml:space="preserve"> века</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Комбинированный</w:t>
            </w:r>
          </w:p>
        </w:tc>
        <w:tc>
          <w:tcPr>
            <w:tcW w:w="2409" w:type="dxa"/>
          </w:tcPr>
          <w:p w:rsidR="00515106" w:rsidRPr="00644390" w:rsidRDefault="00515106" w:rsidP="007015F9">
            <w:pPr>
              <w:spacing w:line="192" w:lineRule="auto"/>
              <w:jc w:val="center"/>
              <w:rPr>
                <w:sz w:val="24"/>
                <w:szCs w:val="24"/>
              </w:rPr>
            </w:pPr>
            <w:r w:rsidRPr="00644390">
              <w:rPr>
                <w:sz w:val="24"/>
                <w:szCs w:val="24"/>
              </w:rPr>
              <w:t>Канонерка,</w:t>
            </w:r>
          </w:p>
          <w:p w:rsidR="00515106" w:rsidRPr="00644390" w:rsidRDefault="00515106" w:rsidP="007015F9">
            <w:pPr>
              <w:spacing w:line="192" w:lineRule="auto"/>
              <w:jc w:val="center"/>
              <w:rPr>
                <w:sz w:val="24"/>
                <w:szCs w:val="24"/>
              </w:rPr>
            </w:pPr>
            <w:r w:rsidRPr="00644390">
              <w:rPr>
                <w:sz w:val="24"/>
                <w:szCs w:val="24"/>
              </w:rPr>
              <w:t>Тройственный союз,</w:t>
            </w:r>
          </w:p>
          <w:p w:rsidR="00515106" w:rsidRPr="00644390" w:rsidRDefault="00515106" w:rsidP="007015F9">
            <w:pPr>
              <w:spacing w:line="192" w:lineRule="auto"/>
              <w:jc w:val="center"/>
              <w:rPr>
                <w:sz w:val="24"/>
                <w:szCs w:val="24"/>
              </w:rPr>
            </w:pPr>
            <w:r w:rsidRPr="00644390">
              <w:rPr>
                <w:sz w:val="24"/>
                <w:szCs w:val="24"/>
              </w:rPr>
              <w:t>Тройственное согласие,</w:t>
            </w:r>
          </w:p>
          <w:p w:rsidR="00515106" w:rsidRPr="00644390" w:rsidRDefault="00515106" w:rsidP="007015F9">
            <w:pPr>
              <w:spacing w:line="192" w:lineRule="auto"/>
              <w:jc w:val="center"/>
              <w:rPr>
                <w:sz w:val="24"/>
                <w:szCs w:val="24"/>
              </w:rPr>
            </w:pPr>
            <w:r w:rsidRPr="00644390">
              <w:rPr>
                <w:sz w:val="24"/>
                <w:szCs w:val="24"/>
              </w:rPr>
              <w:t>буры,</w:t>
            </w:r>
          </w:p>
          <w:p w:rsidR="00515106" w:rsidRPr="00644390" w:rsidRDefault="00515106" w:rsidP="007015F9">
            <w:pPr>
              <w:spacing w:line="192" w:lineRule="auto"/>
              <w:jc w:val="center"/>
              <w:rPr>
                <w:sz w:val="24"/>
                <w:szCs w:val="24"/>
              </w:rPr>
            </w:pPr>
            <w:r w:rsidRPr="00644390">
              <w:rPr>
                <w:sz w:val="24"/>
                <w:szCs w:val="24"/>
              </w:rPr>
              <w:t>концентрационный лагерь</w:t>
            </w:r>
          </w:p>
        </w:tc>
        <w:tc>
          <w:tcPr>
            <w:tcW w:w="1418" w:type="dxa"/>
            <w:gridSpan w:val="2"/>
          </w:tcPr>
          <w:p w:rsidR="00515106" w:rsidRPr="00644390" w:rsidRDefault="00515106" w:rsidP="007015F9">
            <w:pPr>
              <w:jc w:val="center"/>
              <w:rPr>
                <w:sz w:val="24"/>
                <w:szCs w:val="24"/>
              </w:rPr>
            </w:pPr>
            <w:r w:rsidRPr="00644390">
              <w:rPr>
                <w:sz w:val="24"/>
                <w:szCs w:val="24"/>
              </w:rPr>
              <w:t>Тест</w:t>
            </w:r>
          </w:p>
        </w:tc>
        <w:tc>
          <w:tcPr>
            <w:tcW w:w="3544" w:type="dxa"/>
          </w:tcPr>
          <w:p w:rsidR="00515106" w:rsidRPr="00644390" w:rsidRDefault="00515106" w:rsidP="007015F9">
            <w:pPr>
              <w:spacing w:line="192" w:lineRule="auto"/>
              <w:rPr>
                <w:sz w:val="24"/>
                <w:szCs w:val="24"/>
              </w:rPr>
            </w:pPr>
            <w:r w:rsidRPr="00644390">
              <w:rPr>
                <w:sz w:val="24"/>
                <w:szCs w:val="24"/>
              </w:rPr>
              <w:t>Развивать творческие способности, вступать в дискуссию с товарищами, с авторами учебников, с учителем; решать проблемы</w:t>
            </w:r>
          </w:p>
        </w:tc>
        <w:tc>
          <w:tcPr>
            <w:tcW w:w="1134" w:type="dxa"/>
          </w:tcPr>
          <w:p w:rsidR="00515106" w:rsidRPr="00E33961" w:rsidRDefault="00515106" w:rsidP="007015F9">
            <w:pPr>
              <w:jc w:val="center"/>
              <w:rPr>
                <w:sz w:val="22"/>
                <w:szCs w:val="22"/>
              </w:rPr>
            </w:pPr>
            <w:r w:rsidRPr="00E33961">
              <w:rPr>
                <w:sz w:val="22"/>
                <w:szCs w:val="22"/>
              </w:rPr>
              <w:t xml:space="preserve">§ </w:t>
            </w:r>
            <w:r>
              <w:rPr>
                <w:sz w:val="22"/>
                <w:szCs w:val="22"/>
              </w:rPr>
              <w:t>31</w:t>
            </w:r>
          </w:p>
        </w:tc>
        <w:tc>
          <w:tcPr>
            <w:tcW w:w="992" w:type="dxa"/>
          </w:tcPr>
          <w:p w:rsidR="00515106" w:rsidRPr="00E33961" w:rsidRDefault="005F5416" w:rsidP="007015F9">
            <w:pPr>
              <w:jc w:val="center"/>
              <w:rPr>
                <w:sz w:val="22"/>
                <w:szCs w:val="22"/>
              </w:rPr>
            </w:pPr>
            <w:r>
              <w:rPr>
                <w:sz w:val="22"/>
                <w:szCs w:val="22"/>
              </w:rPr>
              <w:t>13</w:t>
            </w:r>
            <w:r w:rsidR="0014006C">
              <w:rPr>
                <w:sz w:val="22"/>
                <w:szCs w:val="22"/>
              </w:rPr>
              <w:t>.12</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r w:rsidR="00515106" w:rsidRPr="00E33961" w:rsidTr="007015F9">
        <w:trPr>
          <w:trHeight w:val="440"/>
        </w:trPr>
        <w:tc>
          <w:tcPr>
            <w:tcW w:w="588" w:type="dxa"/>
          </w:tcPr>
          <w:p w:rsidR="00515106" w:rsidRPr="00644390" w:rsidRDefault="00515106" w:rsidP="007015F9">
            <w:pPr>
              <w:jc w:val="center"/>
              <w:rPr>
                <w:sz w:val="24"/>
                <w:szCs w:val="24"/>
              </w:rPr>
            </w:pPr>
            <w:r w:rsidRPr="00644390">
              <w:rPr>
                <w:sz w:val="24"/>
                <w:szCs w:val="24"/>
              </w:rPr>
              <w:t>6.</w:t>
            </w:r>
          </w:p>
        </w:tc>
        <w:tc>
          <w:tcPr>
            <w:tcW w:w="2355" w:type="dxa"/>
          </w:tcPr>
          <w:p w:rsidR="00515106" w:rsidRPr="00644390" w:rsidRDefault="005F5416" w:rsidP="007015F9">
            <w:pPr>
              <w:rPr>
                <w:sz w:val="24"/>
                <w:szCs w:val="24"/>
              </w:rPr>
            </w:pPr>
            <w:r w:rsidRPr="00644390">
              <w:rPr>
                <w:sz w:val="24"/>
                <w:szCs w:val="24"/>
              </w:rPr>
              <w:t>Административная контрольная работа</w:t>
            </w:r>
          </w:p>
          <w:p w:rsidR="005F5416" w:rsidRPr="00644390" w:rsidRDefault="005F5416" w:rsidP="007015F9">
            <w:pPr>
              <w:rPr>
                <w:sz w:val="24"/>
                <w:szCs w:val="24"/>
              </w:rPr>
            </w:pPr>
            <w:r w:rsidRPr="00644390">
              <w:rPr>
                <w:sz w:val="24"/>
                <w:szCs w:val="24"/>
              </w:rPr>
              <w:t>за 1-е полугодие</w:t>
            </w:r>
          </w:p>
        </w:tc>
        <w:tc>
          <w:tcPr>
            <w:tcW w:w="709" w:type="dxa"/>
          </w:tcPr>
          <w:p w:rsidR="00515106" w:rsidRPr="00644390" w:rsidRDefault="00515106" w:rsidP="007015F9">
            <w:pPr>
              <w:jc w:val="center"/>
              <w:rPr>
                <w:sz w:val="24"/>
                <w:szCs w:val="24"/>
              </w:rPr>
            </w:pPr>
            <w:r w:rsidRPr="00644390">
              <w:rPr>
                <w:sz w:val="24"/>
                <w:szCs w:val="24"/>
              </w:rPr>
              <w:t>1</w:t>
            </w:r>
          </w:p>
        </w:tc>
        <w:tc>
          <w:tcPr>
            <w:tcW w:w="1418" w:type="dxa"/>
          </w:tcPr>
          <w:p w:rsidR="00515106" w:rsidRPr="00644390" w:rsidRDefault="00515106" w:rsidP="007015F9">
            <w:pPr>
              <w:jc w:val="center"/>
              <w:rPr>
                <w:sz w:val="24"/>
                <w:szCs w:val="24"/>
              </w:rPr>
            </w:pPr>
            <w:r w:rsidRPr="00644390">
              <w:rPr>
                <w:sz w:val="24"/>
                <w:szCs w:val="24"/>
              </w:rPr>
              <w:t xml:space="preserve">Контрольный </w:t>
            </w:r>
          </w:p>
        </w:tc>
        <w:tc>
          <w:tcPr>
            <w:tcW w:w="2409" w:type="dxa"/>
          </w:tcPr>
          <w:p w:rsidR="00515106" w:rsidRPr="00644390" w:rsidRDefault="00515106" w:rsidP="007015F9">
            <w:pPr>
              <w:spacing w:line="192" w:lineRule="auto"/>
              <w:rPr>
                <w:sz w:val="24"/>
                <w:szCs w:val="24"/>
              </w:rPr>
            </w:pPr>
          </w:p>
        </w:tc>
        <w:tc>
          <w:tcPr>
            <w:tcW w:w="1418" w:type="dxa"/>
            <w:gridSpan w:val="2"/>
          </w:tcPr>
          <w:p w:rsidR="00515106" w:rsidRPr="00644390" w:rsidRDefault="00515106" w:rsidP="007015F9">
            <w:pPr>
              <w:jc w:val="center"/>
              <w:rPr>
                <w:sz w:val="24"/>
                <w:szCs w:val="24"/>
              </w:rPr>
            </w:pPr>
            <w:r w:rsidRPr="00644390">
              <w:rPr>
                <w:sz w:val="24"/>
                <w:szCs w:val="24"/>
              </w:rPr>
              <w:t>Контрольная работа №1</w:t>
            </w:r>
          </w:p>
        </w:tc>
        <w:tc>
          <w:tcPr>
            <w:tcW w:w="3544" w:type="dxa"/>
          </w:tcPr>
          <w:p w:rsidR="00515106" w:rsidRPr="00644390" w:rsidRDefault="00515106" w:rsidP="007015F9">
            <w:pPr>
              <w:spacing w:line="192" w:lineRule="auto"/>
              <w:rPr>
                <w:sz w:val="24"/>
                <w:szCs w:val="24"/>
              </w:rPr>
            </w:pPr>
            <w:r w:rsidRPr="00644390">
              <w:rPr>
                <w:sz w:val="24"/>
                <w:szCs w:val="24"/>
              </w:rPr>
              <w:t>Владеть всеми необходимыми умениями и навыками, указанными в программе</w:t>
            </w:r>
          </w:p>
        </w:tc>
        <w:tc>
          <w:tcPr>
            <w:tcW w:w="1134" w:type="dxa"/>
          </w:tcPr>
          <w:p w:rsidR="00515106" w:rsidRPr="00E33961" w:rsidRDefault="00515106" w:rsidP="007015F9">
            <w:pPr>
              <w:jc w:val="center"/>
              <w:rPr>
                <w:sz w:val="22"/>
                <w:szCs w:val="22"/>
              </w:rPr>
            </w:pPr>
          </w:p>
          <w:p w:rsidR="00515106" w:rsidRPr="00E33961" w:rsidRDefault="00515106" w:rsidP="007015F9">
            <w:pPr>
              <w:jc w:val="center"/>
              <w:rPr>
                <w:sz w:val="22"/>
                <w:szCs w:val="22"/>
              </w:rPr>
            </w:pPr>
          </w:p>
        </w:tc>
        <w:tc>
          <w:tcPr>
            <w:tcW w:w="992" w:type="dxa"/>
          </w:tcPr>
          <w:p w:rsidR="00515106" w:rsidRPr="00E33961" w:rsidRDefault="005F5416" w:rsidP="007015F9">
            <w:pPr>
              <w:jc w:val="center"/>
              <w:rPr>
                <w:sz w:val="22"/>
                <w:szCs w:val="22"/>
              </w:rPr>
            </w:pPr>
            <w:r>
              <w:rPr>
                <w:sz w:val="22"/>
                <w:szCs w:val="22"/>
              </w:rPr>
              <w:t>19</w:t>
            </w:r>
            <w:r w:rsidR="002568B1">
              <w:rPr>
                <w:sz w:val="22"/>
                <w:szCs w:val="22"/>
              </w:rPr>
              <w:t>.12</w:t>
            </w:r>
            <w:r w:rsidR="0046357D">
              <w:rPr>
                <w:sz w:val="22"/>
                <w:szCs w:val="22"/>
              </w:rPr>
              <w:t>.1</w:t>
            </w:r>
            <w:r w:rsidR="003B376F">
              <w:rPr>
                <w:sz w:val="22"/>
                <w:szCs w:val="22"/>
              </w:rPr>
              <w:t>4</w:t>
            </w:r>
          </w:p>
        </w:tc>
        <w:tc>
          <w:tcPr>
            <w:tcW w:w="876" w:type="dxa"/>
          </w:tcPr>
          <w:p w:rsidR="00515106" w:rsidRPr="00E33961" w:rsidRDefault="00515106" w:rsidP="007015F9">
            <w:pPr>
              <w:jc w:val="center"/>
              <w:rPr>
                <w:sz w:val="22"/>
                <w:szCs w:val="22"/>
              </w:rPr>
            </w:pPr>
          </w:p>
        </w:tc>
      </w:tr>
    </w:tbl>
    <w:p w:rsidR="00515106" w:rsidRDefault="00515106" w:rsidP="00515106">
      <w:pPr>
        <w:shd w:val="clear" w:color="auto" w:fill="FFFFFF"/>
        <w:jc w:val="center"/>
        <w:rPr>
          <w:b/>
          <w:bCs/>
          <w:spacing w:val="-2"/>
          <w:sz w:val="28"/>
          <w:szCs w:val="28"/>
        </w:rPr>
      </w:pP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24"/>
          <w:szCs w:val="24"/>
        </w:rPr>
        <w:t>Составлена в соответствии с  Государственным Федеральным  стандартом  основного общего  образования, Примерной программой основного общего  образования по истории, Программой  курса Юдовской А. Я., Баранова П. А., Ванюшкиной Л. М. Новая история. 19 в.  М., Просвещение, 2007</w:t>
      </w: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24"/>
          <w:szCs w:val="24"/>
        </w:rPr>
        <w:t>                                                      Учитель Анисимова М. В.</w:t>
      </w:r>
    </w:p>
    <w:p w:rsidR="001875FD" w:rsidRPr="001875FD" w:rsidRDefault="001875FD" w:rsidP="001875FD">
      <w:pPr>
        <w:widowControl/>
        <w:numPr>
          <w:ilvl w:val="0"/>
          <w:numId w:val="1"/>
        </w:numPr>
        <w:autoSpaceDE/>
        <w:autoSpaceDN/>
        <w:adjustRightInd/>
        <w:ind w:left="0"/>
        <w:jc w:val="center"/>
        <w:rPr>
          <w:rFonts w:ascii="Arial" w:hAnsi="Arial" w:cs="Arial"/>
          <w:color w:val="000000"/>
          <w:sz w:val="22"/>
          <w:szCs w:val="22"/>
        </w:rPr>
      </w:pPr>
      <w:r w:rsidRPr="001875FD">
        <w:rPr>
          <w:b/>
          <w:bCs/>
          <w:color w:val="000000"/>
          <w:sz w:val="24"/>
          <w:szCs w:val="24"/>
        </w:rPr>
        <w:lastRenderedPageBreak/>
        <w:t>Пояснительная записка</w:t>
      </w:r>
    </w:p>
    <w:p w:rsidR="001875FD" w:rsidRPr="001875FD" w:rsidRDefault="001875FD" w:rsidP="001875FD">
      <w:pPr>
        <w:widowControl/>
        <w:autoSpaceDE/>
        <w:autoSpaceDN/>
        <w:adjustRightInd/>
        <w:rPr>
          <w:rFonts w:ascii="Arial" w:hAnsi="Arial" w:cs="Arial"/>
          <w:color w:val="000000"/>
          <w:sz w:val="22"/>
          <w:szCs w:val="22"/>
        </w:rPr>
      </w:pPr>
      <w:r w:rsidRPr="001875FD">
        <w:rPr>
          <w:b/>
          <w:bCs/>
          <w:color w:val="000000"/>
          <w:sz w:val="18"/>
        </w:rPr>
        <w:t>      </w:t>
      </w:r>
      <w:r w:rsidRPr="001875FD">
        <w:rPr>
          <w:color w:val="000000"/>
          <w:sz w:val="18"/>
        </w:rPr>
        <w:t>Рабочая программа составлена в соответствии с  Государственным Федеральным  стандартом  основного общего  образования, Примерной программой основного общего  образования по истории, Программой  курса Юдовской А. Я., Баранова П. А., Ванюшкиной Л. М. Новая история. 1500-1800.  М., Просвещение, 200</w:t>
      </w:r>
      <w:r w:rsidR="00EA2569">
        <w:rPr>
          <w:color w:val="000000"/>
          <w:sz w:val="18"/>
        </w:rPr>
        <w:t>9</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     Настоящая рабочая  программа обеспечивает изучение курса «Новой истории»  в  X1X в. (1800-1913 г) для учащихся 8 класса основной школы и рассчитана на реализацию разработанного Министерством образования РФ концентрического подхода к школьному историческому образованию.</w:t>
      </w:r>
    </w:p>
    <w:p w:rsidR="001875FD" w:rsidRPr="001875FD" w:rsidRDefault="001875FD" w:rsidP="001875FD">
      <w:pPr>
        <w:widowControl/>
        <w:autoSpaceDE/>
        <w:autoSpaceDN/>
        <w:adjustRightInd/>
        <w:jc w:val="both"/>
        <w:rPr>
          <w:rFonts w:ascii="Arial" w:hAnsi="Arial" w:cs="Arial"/>
          <w:color w:val="000000"/>
          <w:sz w:val="22"/>
          <w:szCs w:val="22"/>
        </w:rPr>
      </w:pPr>
      <w:r w:rsidRPr="001875FD">
        <w:rPr>
          <w:i/>
          <w:iCs/>
          <w:color w:val="000000"/>
          <w:sz w:val="18"/>
        </w:rPr>
        <w:t>Цели курса:</w:t>
      </w:r>
    </w:p>
    <w:p w:rsidR="001875FD" w:rsidRPr="001875FD" w:rsidRDefault="001875FD" w:rsidP="001875FD">
      <w:pPr>
        <w:widowControl/>
        <w:numPr>
          <w:ilvl w:val="0"/>
          <w:numId w:val="2"/>
        </w:numPr>
        <w:autoSpaceDE/>
        <w:autoSpaceDN/>
        <w:adjustRightInd/>
        <w:ind w:left="0"/>
        <w:jc w:val="both"/>
        <w:rPr>
          <w:rFonts w:ascii="Arial" w:hAnsi="Arial" w:cs="Arial"/>
          <w:color w:val="000000"/>
          <w:sz w:val="22"/>
          <w:szCs w:val="22"/>
        </w:rPr>
      </w:pPr>
      <w:r w:rsidRPr="001875FD">
        <w:rPr>
          <w:color w:val="000000"/>
          <w:sz w:val="18"/>
        </w:rPr>
        <w:t>В результате изучения курса «Новой истории» учащиеся 8  класса должны получить знания об основных чертах развития индустриального и традиционного обществ и. изменениях, произошедших в мире за одно столетие—X1X в.: о понятии Нового времени и его периодизации; о встрече миров, положивших начало формированию будущей мировой цивилизации; об особенностях ментальности человека Нового времени; о зарождении и развитии капитализма; о преимуществе Эволюционного пути развития общества перед революционным; о причинах революций и о реформах как об альтернативном пути развития общества; о дальнейшем развитии индустриальной революции, поставившей народы различных континентов и стран перед необходимостью модернизации; о бурном экономическом развитии в Европе и США» приведшем к зарождению и развитию империализма; о новой социальной структуре общества и его движении к социальным реформам как к средству разрешения социальных противоречий; о дальнейшем развитии правовых государств, где признавалось верховенство закона, и формировании гражданских обществ, где личность может реализовать свои «прирожденные» права на «жизнь, свободу и собственность»; об использовании индустриально развитыми странами технического прогресса для создания колониальных империй; о международных конфликтах, приводивших к войнам; об особенностях духовной жизни европейцев, их движении к секуляризации сознания, религиозной терпимости; о важнейших достижениях мировой науки и художественной культуры и их влиянии на развитие личности человека; об изменениях в повседневной жизни человека.</w:t>
      </w:r>
    </w:p>
    <w:p w:rsidR="001875FD" w:rsidRPr="001875FD" w:rsidRDefault="001875FD" w:rsidP="001875FD">
      <w:pPr>
        <w:widowControl/>
        <w:numPr>
          <w:ilvl w:val="0"/>
          <w:numId w:val="2"/>
        </w:numPr>
        <w:autoSpaceDE/>
        <w:autoSpaceDN/>
        <w:adjustRightInd/>
        <w:ind w:left="0"/>
        <w:jc w:val="both"/>
        <w:rPr>
          <w:rFonts w:ascii="Arial" w:hAnsi="Arial" w:cs="Arial"/>
          <w:color w:val="000000"/>
          <w:sz w:val="22"/>
          <w:szCs w:val="22"/>
        </w:rPr>
      </w:pPr>
      <w:r w:rsidRPr="001875FD">
        <w:rPr>
          <w:color w:val="000000"/>
          <w:sz w:val="18"/>
        </w:rPr>
        <w:t>Школьники должны научиться общим принципам постановки и решения познавательных проблем: методам исторического анализа (изучение исторических источников, гипотезы и доказательства в истории); выявлению предпосылок (анализировать условия, обосновывать поступки, выявлять причины); анализу целей и результатов; объяснению преимуществ и недостатков; выявлению общего и различного; объяснению фактов; сопоставлению различных суждений; использованию внешкольных источников информации (находящихся за пределами учебной книги, существующих в реальной социокультурной среде: книги, музеи, памятники и достопримечательности, кино, театры, видео, библиотеки, средства массовой информации, компьютерные образовательные программы, программы дополнительного образования); разным способам работы с учебной книгой, в том числе и способам самостоятельной работы.</w:t>
      </w:r>
    </w:p>
    <w:p w:rsidR="001875FD" w:rsidRPr="001875FD" w:rsidRDefault="001875FD" w:rsidP="001875FD">
      <w:pPr>
        <w:widowControl/>
        <w:numPr>
          <w:ilvl w:val="0"/>
          <w:numId w:val="2"/>
        </w:numPr>
        <w:autoSpaceDE/>
        <w:autoSpaceDN/>
        <w:adjustRightInd/>
        <w:ind w:left="0"/>
        <w:jc w:val="both"/>
        <w:rPr>
          <w:rFonts w:ascii="Arial" w:hAnsi="Arial" w:cs="Arial"/>
          <w:color w:val="000000"/>
          <w:sz w:val="22"/>
          <w:szCs w:val="22"/>
        </w:rPr>
      </w:pPr>
      <w:r w:rsidRPr="001875FD">
        <w:rPr>
          <w:color w:val="000000"/>
          <w:sz w:val="18"/>
        </w:rPr>
        <w:t>Курс предполагает приобретение учащимися устойчивого интереса и уважения к истории человечества и культуре. Школьники вырабатывают отношение к истории как к способу понимания современности; уважают права человека и демократические ценности; понимают механизм общественного развития и преимущества эволюционного пути развития; вырабатывают собственное отношение к традициям западной и восточной культуры.</w:t>
      </w:r>
    </w:p>
    <w:p w:rsidR="001875FD" w:rsidRPr="001875FD" w:rsidRDefault="001875FD" w:rsidP="001875FD">
      <w:pPr>
        <w:widowControl/>
        <w:numPr>
          <w:ilvl w:val="0"/>
          <w:numId w:val="2"/>
        </w:numPr>
        <w:autoSpaceDE/>
        <w:autoSpaceDN/>
        <w:adjustRightInd/>
        <w:ind w:left="0"/>
        <w:jc w:val="both"/>
        <w:rPr>
          <w:rFonts w:ascii="Arial" w:hAnsi="Arial" w:cs="Arial"/>
          <w:color w:val="000000"/>
          <w:sz w:val="22"/>
          <w:szCs w:val="22"/>
        </w:rPr>
      </w:pPr>
      <w:r w:rsidRPr="001875FD">
        <w:rPr>
          <w:color w:val="000000"/>
          <w:sz w:val="18"/>
        </w:rPr>
        <w:t>Курс предполагает помочь учащимся анализировать конкретные ситуации; уметь видеть и решать проблемы, поставленные перед ними жизнью; уметь выбирать линию поведения, исходя из представления о возможных последствиях. Стимулируется процесс гуманизации личности подростка, у него начинают формироваться качества, которые общество хотело бы видеть у выпускников основной школы и которые помогли бы ему жить в мире с собой и другими — руководствоваться нравственным отношением к собственной жизни и жизни других людей,</w:t>
      </w:r>
    </w:p>
    <w:p w:rsidR="001875FD" w:rsidRPr="001875FD" w:rsidRDefault="001875FD" w:rsidP="001875FD">
      <w:pPr>
        <w:widowControl/>
        <w:autoSpaceDE/>
        <w:autoSpaceDN/>
        <w:adjustRightInd/>
        <w:jc w:val="both"/>
        <w:rPr>
          <w:rFonts w:ascii="Arial" w:hAnsi="Arial" w:cs="Arial"/>
          <w:color w:val="000000"/>
          <w:sz w:val="22"/>
          <w:szCs w:val="22"/>
        </w:rPr>
      </w:pPr>
      <w:r w:rsidRPr="001875FD">
        <w:rPr>
          <w:i/>
          <w:iCs/>
          <w:color w:val="000000"/>
          <w:sz w:val="18"/>
        </w:rPr>
        <w:t>Основная функция курса:</w:t>
      </w:r>
    </w:p>
    <w:p w:rsidR="001875FD" w:rsidRPr="001875FD" w:rsidRDefault="001875FD" w:rsidP="001875FD">
      <w:pPr>
        <w:widowControl/>
        <w:numPr>
          <w:ilvl w:val="0"/>
          <w:numId w:val="3"/>
        </w:numPr>
        <w:autoSpaceDE/>
        <w:autoSpaceDN/>
        <w:adjustRightInd/>
        <w:ind w:left="0"/>
        <w:jc w:val="both"/>
        <w:rPr>
          <w:rFonts w:ascii="Arial" w:hAnsi="Arial" w:cs="Arial"/>
          <w:color w:val="000000"/>
          <w:sz w:val="22"/>
          <w:szCs w:val="22"/>
        </w:rPr>
      </w:pPr>
      <w:r w:rsidRPr="001875FD">
        <w:rPr>
          <w:color w:val="000000"/>
          <w:sz w:val="18"/>
        </w:rPr>
        <w:t>формирование исторического мышления, под которым подразумевается определенный набор мыслительных стратегий, позволяющий учащимся самостоятельно истолковывать факты и события, выстраивать свою авторскую версию событий, отвечающую данным исторической науки;</w:t>
      </w:r>
    </w:p>
    <w:p w:rsidR="001875FD" w:rsidRPr="001875FD" w:rsidRDefault="001875FD" w:rsidP="001875FD">
      <w:pPr>
        <w:widowControl/>
        <w:numPr>
          <w:ilvl w:val="0"/>
          <w:numId w:val="3"/>
        </w:numPr>
        <w:autoSpaceDE/>
        <w:autoSpaceDN/>
        <w:adjustRightInd/>
        <w:ind w:left="0"/>
        <w:jc w:val="both"/>
        <w:rPr>
          <w:rFonts w:ascii="Arial" w:hAnsi="Arial" w:cs="Arial"/>
          <w:color w:val="000000"/>
          <w:sz w:val="22"/>
          <w:szCs w:val="22"/>
        </w:rPr>
      </w:pPr>
      <w:r w:rsidRPr="001875FD">
        <w:rPr>
          <w:color w:val="000000"/>
          <w:sz w:val="18"/>
        </w:rPr>
        <w:t>умение анализировать и описывать события с разных, часто противоположных точек зрения.</w:t>
      </w:r>
    </w:p>
    <w:p w:rsidR="001875FD" w:rsidRPr="001875FD" w:rsidRDefault="001875FD" w:rsidP="001875FD">
      <w:pPr>
        <w:widowControl/>
        <w:autoSpaceDE/>
        <w:autoSpaceDN/>
        <w:adjustRightInd/>
        <w:jc w:val="both"/>
        <w:rPr>
          <w:rFonts w:ascii="Arial" w:hAnsi="Arial" w:cs="Arial"/>
          <w:color w:val="000000"/>
          <w:sz w:val="22"/>
          <w:szCs w:val="22"/>
        </w:rPr>
      </w:pPr>
      <w:r w:rsidRPr="001875FD">
        <w:rPr>
          <w:i/>
          <w:iCs/>
          <w:color w:val="000000"/>
          <w:sz w:val="18"/>
        </w:rPr>
        <w:t>В процессе изучения курса всеобщей истории учащиеся должны овладеть умениями:</w:t>
      </w:r>
    </w:p>
    <w:p w:rsidR="001875FD" w:rsidRPr="001875FD" w:rsidRDefault="001875FD" w:rsidP="001875FD">
      <w:pPr>
        <w:widowControl/>
        <w:numPr>
          <w:ilvl w:val="0"/>
          <w:numId w:val="4"/>
        </w:numPr>
        <w:autoSpaceDE/>
        <w:autoSpaceDN/>
        <w:adjustRightInd/>
        <w:ind w:left="0"/>
        <w:jc w:val="both"/>
        <w:rPr>
          <w:rFonts w:ascii="Arial" w:hAnsi="Arial" w:cs="Arial"/>
          <w:color w:val="000000"/>
          <w:sz w:val="22"/>
          <w:szCs w:val="22"/>
        </w:rPr>
      </w:pPr>
      <w:r w:rsidRPr="001875FD">
        <w:rPr>
          <w:color w:val="000000"/>
          <w:sz w:val="18"/>
        </w:rPr>
        <w:t>определять и объяснять понятия;</w:t>
      </w:r>
    </w:p>
    <w:p w:rsidR="001875FD" w:rsidRPr="001875FD" w:rsidRDefault="001875FD" w:rsidP="001875FD">
      <w:pPr>
        <w:widowControl/>
        <w:numPr>
          <w:ilvl w:val="0"/>
          <w:numId w:val="4"/>
        </w:numPr>
        <w:autoSpaceDE/>
        <w:autoSpaceDN/>
        <w:adjustRightInd/>
        <w:ind w:left="0"/>
        <w:jc w:val="both"/>
        <w:rPr>
          <w:rFonts w:ascii="Arial" w:hAnsi="Arial" w:cs="Arial"/>
          <w:color w:val="000000"/>
          <w:sz w:val="22"/>
          <w:szCs w:val="22"/>
        </w:rPr>
      </w:pPr>
      <w:r w:rsidRPr="001875FD">
        <w:rPr>
          <w:color w:val="000000"/>
          <w:sz w:val="18"/>
        </w:rPr>
        <w:t>уметь выделять главную мысль, идею в учебнике в рассказе учителя, докладе одноклассника, письменном тексте, документе;</w:t>
      </w:r>
    </w:p>
    <w:p w:rsidR="001875FD" w:rsidRPr="001875FD" w:rsidRDefault="001875FD" w:rsidP="001875FD">
      <w:pPr>
        <w:widowControl/>
        <w:numPr>
          <w:ilvl w:val="0"/>
          <w:numId w:val="4"/>
        </w:numPr>
        <w:autoSpaceDE/>
        <w:autoSpaceDN/>
        <w:adjustRightInd/>
        <w:ind w:left="0"/>
        <w:jc w:val="both"/>
        <w:rPr>
          <w:rFonts w:ascii="Arial" w:hAnsi="Arial" w:cs="Arial"/>
          <w:color w:val="000000"/>
          <w:sz w:val="22"/>
          <w:szCs w:val="22"/>
        </w:rPr>
      </w:pPr>
      <w:r w:rsidRPr="001875FD">
        <w:rPr>
          <w:color w:val="000000"/>
          <w:sz w:val="18"/>
        </w:rPr>
        <w:t>рассматривать общественные явления в развитии, конкретно-исторических проявлениях, применяя принципы историзма;</w:t>
      </w:r>
    </w:p>
    <w:p w:rsidR="001875FD" w:rsidRPr="001875FD" w:rsidRDefault="001875FD" w:rsidP="001875FD">
      <w:pPr>
        <w:widowControl/>
        <w:numPr>
          <w:ilvl w:val="0"/>
          <w:numId w:val="4"/>
        </w:numPr>
        <w:autoSpaceDE/>
        <w:autoSpaceDN/>
        <w:adjustRightInd/>
        <w:ind w:left="0"/>
        <w:jc w:val="both"/>
        <w:rPr>
          <w:rFonts w:ascii="Arial" w:hAnsi="Arial" w:cs="Arial"/>
          <w:color w:val="000000"/>
          <w:sz w:val="22"/>
          <w:szCs w:val="22"/>
        </w:rPr>
      </w:pPr>
      <w:r w:rsidRPr="001875FD">
        <w:rPr>
          <w:color w:val="000000"/>
          <w:sz w:val="18"/>
        </w:rPr>
        <w:t>анализировать исторические явления, процессы, факты, обобщать и систематизировать полученную информацию, осуществлять перенос знаний (межпредметные и внутрипредметные связи), решать ситуативные задачи, в том числе на основе анализа действительности и собственного социального опыта;</w:t>
      </w:r>
    </w:p>
    <w:p w:rsidR="001875FD" w:rsidRPr="001875FD" w:rsidRDefault="001875FD" w:rsidP="001875FD">
      <w:pPr>
        <w:widowControl/>
        <w:numPr>
          <w:ilvl w:val="0"/>
          <w:numId w:val="4"/>
        </w:numPr>
        <w:autoSpaceDE/>
        <w:autoSpaceDN/>
        <w:adjustRightInd/>
        <w:ind w:left="0"/>
        <w:jc w:val="both"/>
        <w:rPr>
          <w:rFonts w:ascii="Arial" w:hAnsi="Arial" w:cs="Arial"/>
          <w:color w:val="000000"/>
          <w:sz w:val="22"/>
          <w:szCs w:val="22"/>
        </w:rPr>
      </w:pPr>
      <w:r w:rsidRPr="001875FD">
        <w:rPr>
          <w:color w:val="000000"/>
          <w:sz w:val="18"/>
        </w:rPr>
        <w:t>определять свою личную точку зрения, уметь ее формулировать и аргументировать, осуществлять оценочные суждения;</w:t>
      </w:r>
    </w:p>
    <w:p w:rsidR="001875FD" w:rsidRPr="001875FD" w:rsidRDefault="001875FD" w:rsidP="001875FD">
      <w:pPr>
        <w:widowControl/>
        <w:numPr>
          <w:ilvl w:val="0"/>
          <w:numId w:val="4"/>
        </w:numPr>
        <w:autoSpaceDE/>
        <w:autoSpaceDN/>
        <w:adjustRightInd/>
        <w:ind w:left="0"/>
        <w:jc w:val="both"/>
        <w:rPr>
          <w:rFonts w:ascii="Arial" w:hAnsi="Arial" w:cs="Arial"/>
          <w:color w:val="000000"/>
          <w:sz w:val="22"/>
          <w:szCs w:val="22"/>
        </w:rPr>
      </w:pPr>
      <w:r w:rsidRPr="001875FD">
        <w:rPr>
          <w:color w:val="000000"/>
          <w:sz w:val="18"/>
        </w:rPr>
        <w:t>обладать необходимыми коммуникативными умениями: владеть устной и письменной речью, вести диалог, грамотно строить монологическую речь, участвовать в дискуссии, формулировать вопрос, сжато давать ответ, выступать с сообщениями, докладами, писать рецензии, уметь участвовать в групповых формах работы, ролевых играх;</w:t>
      </w:r>
    </w:p>
    <w:p w:rsidR="001875FD" w:rsidRPr="001875FD" w:rsidRDefault="001875FD" w:rsidP="001875FD">
      <w:pPr>
        <w:widowControl/>
        <w:numPr>
          <w:ilvl w:val="0"/>
          <w:numId w:val="4"/>
        </w:numPr>
        <w:autoSpaceDE/>
        <w:autoSpaceDN/>
        <w:adjustRightInd/>
        <w:ind w:left="0"/>
        <w:jc w:val="both"/>
        <w:rPr>
          <w:rFonts w:ascii="Arial" w:hAnsi="Arial" w:cs="Arial"/>
          <w:color w:val="000000"/>
          <w:sz w:val="22"/>
          <w:szCs w:val="22"/>
        </w:rPr>
      </w:pPr>
      <w:r w:rsidRPr="001875FD">
        <w:rPr>
          <w:color w:val="000000"/>
          <w:sz w:val="18"/>
        </w:rPr>
        <w:t>определять цели своей деятельности и уметь представлять ее результаты;</w:t>
      </w:r>
    </w:p>
    <w:p w:rsidR="001875FD" w:rsidRPr="001875FD" w:rsidRDefault="001875FD" w:rsidP="001875FD">
      <w:pPr>
        <w:widowControl/>
        <w:numPr>
          <w:ilvl w:val="0"/>
          <w:numId w:val="4"/>
        </w:numPr>
        <w:autoSpaceDE/>
        <w:autoSpaceDN/>
        <w:adjustRightInd/>
        <w:ind w:left="0"/>
        <w:jc w:val="both"/>
        <w:rPr>
          <w:rFonts w:ascii="Arial" w:hAnsi="Arial" w:cs="Arial"/>
          <w:color w:val="000000"/>
          <w:sz w:val="22"/>
          <w:szCs w:val="22"/>
        </w:rPr>
      </w:pPr>
      <w:r w:rsidRPr="001875FD">
        <w:rPr>
          <w:color w:val="000000"/>
          <w:sz w:val="18"/>
        </w:rPr>
        <w:lastRenderedPageBreak/>
        <w:t>уметь выбирать и использовать нужные средства для учебной деятельности;</w:t>
      </w:r>
    </w:p>
    <w:p w:rsidR="001875FD" w:rsidRPr="001875FD" w:rsidRDefault="001875FD" w:rsidP="001875FD">
      <w:pPr>
        <w:widowControl/>
        <w:numPr>
          <w:ilvl w:val="0"/>
          <w:numId w:val="4"/>
        </w:numPr>
        <w:autoSpaceDE/>
        <w:autoSpaceDN/>
        <w:adjustRightInd/>
        <w:ind w:left="0"/>
        <w:jc w:val="both"/>
        <w:rPr>
          <w:rFonts w:ascii="Arial" w:hAnsi="Arial" w:cs="Arial"/>
          <w:color w:val="000000"/>
          <w:sz w:val="22"/>
          <w:szCs w:val="22"/>
        </w:rPr>
      </w:pPr>
      <w:r w:rsidRPr="001875FD">
        <w:rPr>
          <w:color w:val="000000"/>
          <w:sz w:val="18"/>
        </w:rPr>
        <w:t>осуществлять самоконтроль и самооценку.</w:t>
      </w:r>
    </w:p>
    <w:p w:rsidR="001875FD" w:rsidRPr="001875FD" w:rsidRDefault="001875FD" w:rsidP="001875FD">
      <w:pPr>
        <w:widowControl/>
        <w:autoSpaceDE/>
        <w:autoSpaceDN/>
        <w:adjustRightInd/>
        <w:rPr>
          <w:rFonts w:ascii="Arial" w:hAnsi="Arial" w:cs="Arial"/>
          <w:color w:val="000000"/>
          <w:sz w:val="22"/>
          <w:szCs w:val="22"/>
        </w:rPr>
      </w:pPr>
      <w:r w:rsidRPr="001875FD">
        <w:rPr>
          <w:color w:val="000000"/>
          <w:sz w:val="18"/>
        </w:rPr>
        <w:t>     Данная программа обеспечивает изучение курса истории Нового времени  учащимися  8  класса.</w:t>
      </w:r>
    </w:p>
    <w:p w:rsidR="001875FD" w:rsidRPr="001875FD" w:rsidRDefault="001875FD" w:rsidP="001875FD">
      <w:pPr>
        <w:widowControl/>
        <w:autoSpaceDE/>
        <w:autoSpaceDN/>
        <w:adjustRightInd/>
        <w:rPr>
          <w:rFonts w:ascii="Arial" w:hAnsi="Arial" w:cs="Arial"/>
          <w:color w:val="000000"/>
          <w:sz w:val="22"/>
          <w:szCs w:val="22"/>
        </w:rPr>
      </w:pPr>
      <w:r w:rsidRPr="001875FD">
        <w:rPr>
          <w:color w:val="000000"/>
          <w:sz w:val="18"/>
        </w:rPr>
        <w:t>     Рабочая программа рассчитана на общеобразовательный уровень учащихся основной школы. Изучение  учебного предмета рассчитано на 2 учебны</w:t>
      </w:r>
      <w:r w:rsidR="00EA2569">
        <w:rPr>
          <w:color w:val="000000"/>
          <w:sz w:val="18"/>
        </w:rPr>
        <w:t>х часа в неделю и составляет 29  часо</w:t>
      </w:r>
      <w:r w:rsidRPr="001875FD">
        <w:rPr>
          <w:color w:val="000000"/>
          <w:sz w:val="18"/>
        </w:rPr>
        <w:t>в год.</w:t>
      </w:r>
    </w:p>
    <w:p w:rsidR="001875FD" w:rsidRPr="001875FD" w:rsidRDefault="001875FD" w:rsidP="001875FD">
      <w:pPr>
        <w:widowControl/>
        <w:autoSpaceDE/>
        <w:autoSpaceDN/>
        <w:adjustRightInd/>
        <w:rPr>
          <w:rFonts w:ascii="Arial" w:hAnsi="Arial" w:cs="Arial"/>
          <w:color w:val="000000"/>
          <w:sz w:val="22"/>
          <w:szCs w:val="22"/>
        </w:rPr>
      </w:pPr>
      <w:r w:rsidRPr="001875FD">
        <w:rPr>
          <w:color w:val="000000"/>
          <w:sz w:val="18"/>
        </w:rPr>
        <w:t>    </w:t>
      </w:r>
      <w:r w:rsidRPr="001875FD">
        <w:rPr>
          <w:b/>
          <w:bCs/>
          <w:color w:val="000000"/>
          <w:sz w:val="18"/>
        </w:rPr>
        <w:t>В Рабочей программе учтены различные формы урока:</w:t>
      </w:r>
    </w:p>
    <w:p w:rsidR="001875FD" w:rsidRPr="001875FD" w:rsidRDefault="001875FD" w:rsidP="001875FD">
      <w:pPr>
        <w:widowControl/>
        <w:numPr>
          <w:ilvl w:val="0"/>
          <w:numId w:val="5"/>
        </w:numPr>
        <w:autoSpaceDE/>
        <w:autoSpaceDN/>
        <w:adjustRightInd/>
        <w:ind w:left="0"/>
        <w:rPr>
          <w:rFonts w:ascii="Arial" w:hAnsi="Arial" w:cs="Arial"/>
          <w:color w:val="000000"/>
          <w:sz w:val="22"/>
          <w:szCs w:val="22"/>
        </w:rPr>
      </w:pPr>
      <w:r w:rsidRPr="001875FD">
        <w:rPr>
          <w:color w:val="000000"/>
          <w:sz w:val="18"/>
        </w:rPr>
        <w:t>уроки изучения нового материала и контроля знаний учащихся;</w:t>
      </w:r>
    </w:p>
    <w:p w:rsidR="001875FD" w:rsidRPr="001875FD" w:rsidRDefault="001875FD" w:rsidP="001875FD">
      <w:pPr>
        <w:widowControl/>
        <w:numPr>
          <w:ilvl w:val="0"/>
          <w:numId w:val="5"/>
        </w:numPr>
        <w:autoSpaceDE/>
        <w:autoSpaceDN/>
        <w:adjustRightInd/>
        <w:ind w:left="0"/>
        <w:rPr>
          <w:rFonts w:ascii="Arial" w:hAnsi="Arial" w:cs="Arial"/>
          <w:color w:val="000000"/>
          <w:sz w:val="22"/>
          <w:szCs w:val="22"/>
        </w:rPr>
      </w:pPr>
      <w:r w:rsidRPr="001875FD">
        <w:rPr>
          <w:color w:val="000000"/>
          <w:sz w:val="18"/>
        </w:rPr>
        <w:t>уроки повторения и закрепления изученного;</w:t>
      </w:r>
    </w:p>
    <w:p w:rsidR="001875FD" w:rsidRPr="001875FD" w:rsidRDefault="001875FD" w:rsidP="001875FD">
      <w:pPr>
        <w:widowControl/>
        <w:numPr>
          <w:ilvl w:val="0"/>
          <w:numId w:val="5"/>
        </w:numPr>
        <w:autoSpaceDE/>
        <w:autoSpaceDN/>
        <w:adjustRightInd/>
        <w:ind w:left="0"/>
        <w:rPr>
          <w:rFonts w:ascii="Arial" w:hAnsi="Arial" w:cs="Arial"/>
          <w:color w:val="000000"/>
          <w:sz w:val="22"/>
          <w:szCs w:val="22"/>
        </w:rPr>
      </w:pPr>
      <w:r w:rsidRPr="001875FD">
        <w:rPr>
          <w:color w:val="000000"/>
          <w:sz w:val="18"/>
        </w:rPr>
        <w:t>комбинированные уроки;</w:t>
      </w:r>
    </w:p>
    <w:p w:rsidR="001875FD" w:rsidRPr="001875FD" w:rsidRDefault="001875FD" w:rsidP="001875FD">
      <w:pPr>
        <w:widowControl/>
        <w:numPr>
          <w:ilvl w:val="0"/>
          <w:numId w:val="5"/>
        </w:numPr>
        <w:autoSpaceDE/>
        <w:autoSpaceDN/>
        <w:adjustRightInd/>
        <w:ind w:left="0"/>
        <w:rPr>
          <w:rFonts w:ascii="Arial" w:hAnsi="Arial" w:cs="Arial"/>
          <w:color w:val="000000"/>
          <w:sz w:val="22"/>
          <w:szCs w:val="22"/>
        </w:rPr>
      </w:pPr>
      <w:r w:rsidRPr="001875FD">
        <w:rPr>
          <w:color w:val="000000"/>
          <w:sz w:val="18"/>
        </w:rPr>
        <w:t>уроки- игры;</w:t>
      </w:r>
    </w:p>
    <w:p w:rsidR="001875FD" w:rsidRPr="001875FD" w:rsidRDefault="001875FD" w:rsidP="001875FD">
      <w:pPr>
        <w:widowControl/>
        <w:numPr>
          <w:ilvl w:val="0"/>
          <w:numId w:val="5"/>
        </w:numPr>
        <w:autoSpaceDE/>
        <w:autoSpaceDN/>
        <w:adjustRightInd/>
        <w:ind w:left="0"/>
        <w:rPr>
          <w:rFonts w:ascii="Arial" w:hAnsi="Arial" w:cs="Arial"/>
          <w:color w:val="000000"/>
          <w:sz w:val="22"/>
          <w:szCs w:val="22"/>
        </w:rPr>
      </w:pPr>
      <w:r w:rsidRPr="001875FD">
        <w:rPr>
          <w:color w:val="000000"/>
          <w:sz w:val="18"/>
        </w:rPr>
        <w:t>урок взаимообучения;</w:t>
      </w:r>
    </w:p>
    <w:p w:rsidR="001875FD" w:rsidRPr="001875FD" w:rsidRDefault="001875FD" w:rsidP="001875FD">
      <w:pPr>
        <w:widowControl/>
        <w:numPr>
          <w:ilvl w:val="0"/>
          <w:numId w:val="5"/>
        </w:numPr>
        <w:autoSpaceDE/>
        <w:autoSpaceDN/>
        <w:adjustRightInd/>
        <w:ind w:left="0"/>
        <w:rPr>
          <w:rFonts w:ascii="Arial" w:hAnsi="Arial" w:cs="Arial"/>
          <w:color w:val="000000"/>
          <w:sz w:val="22"/>
          <w:szCs w:val="22"/>
        </w:rPr>
      </w:pPr>
      <w:r w:rsidRPr="001875FD">
        <w:rPr>
          <w:color w:val="000000"/>
          <w:sz w:val="18"/>
        </w:rPr>
        <w:t>урок творчества;</w:t>
      </w:r>
    </w:p>
    <w:p w:rsidR="001875FD" w:rsidRPr="001875FD" w:rsidRDefault="001875FD" w:rsidP="001875FD">
      <w:pPr>
        <w:widowControl/>
        <w:numPr>
          <w:ilvl w:val="0"/>
          <w:numId w:val="5"/>
        </w:numPr>
        <w:autoSpaceDE/>
        <w:autoSpaceDN/>
        <w:adjustRightInd/>
        <w:ind w:left="0"/>
        <w:rPr>
          <w:rFonts w:ascii="Arial" w:hAnsi="Arial" w:cs="Arial"/>
          <w:color w:val="000000"/>
          <w:sz w:val="22"/>
          <w:szCs w:val="22"/>
        </w:rPr>
      </w:pPr>
      <w:r w:rsidRPr="001875FD">
        <w:rPr>
          <w:color w:val="000000"/>
          <w:sz w:val="18"/>
        </w:rPr>
        <w:t>смотр знаний</w:t>
      </w:r>
    </w:p>
    <w:p w:rsidR="001875FD" w:rsidRPr="001875FD" w:rsidRDefault="001875FD" w:rsidP="001875FD">
      <w:pPr>
        <w:widowControl/>
        <w:autoSpaceDE/>
        <w:autoSpaceDN/>
        <w:adjustRightInd/>
        <w:rPr>
          <w:rFonts w:ascii="Arial" w:hAnsi="Arial" w:cs="Arial"/>
          <w:color w:val="000000"/>
          <w:sz w:val="22"/>
          <w:szCs w:val="22"/>
        </w:rPr>
      </w:pPr>
      <w:r w:rsidRPr="001875FD">
        <w:rPr>
          <w:b/>
          <w:bCs/>
          <w:color w:val="000000"/>
          <w:sz w:val="18"/>
          <w:szCs w:val="18"/>
        </w:rPr>
        <w:t>Формы контроля</w:t>
      </w:r>
    </w:p>
    <w:p w:rsidR="001875FD" w:rsidRPr="001875FD" w:rsidRDefault="001875FD" w:rsidP="001875FD">
      <w:pPr>
        <w:widowControl/>
        <w:numPr>
          <w:ilvl w:val="0"/>
          <w:numId w:val="6"/>
        </w:numPr>
        <w:autoSpaceDE/>
        <w:autoSpaceDN/>
        <w:adjustRightInd/>
        <w:ind w:left="0"/>
        <w:rPr>
          <w:rFonts w:ascii="Arial" w:hAnsi="Arial" w:cs="Arial"/>
          <w:color w:val="000000"/>
          <w:sz w:val="22"/>
          <w:szCs w:val="22"/>
        </w:rPr>
      </w:pPr>
      <w:r w:rsidRPr="001875FD">
        <w:rPr>
          <w:color w:val="000000"/>
          <w:sz w:val="18"/>
        </w:rPr>
        <w:t>Исторические диктанты</w:t>
      </w:r>
    </w:p>
    <w:p w:rsidR="001875FD" w:rsidRPr="001875FD" w:rsidRDefault="001875FD" w:rsidP="001875FD">
      <w:pPr>
        <w:widowControl/>
        <w:numPr>
          <w:ilvl w:val="0"/>
          <w:numId w:val="6"/>
        </w:numPr>
        <w:autoSpaceDE/>
        <w:autoSpaceDN/>
        <w:adjustRightInd/>
        <w:ind w:left="0"/>
        <w:rPr>
          <w:rFonts w:ascii="Arial" w:hAnsi="Arial" w:cs="Arial"/>
          <w:color w:val="000000"/>
          <w:sz w:val="22"/>
          <w:szCs w:val="22"/>
        </w:rPr>
      </w:pPr>
      <w:r w:rsidRPr="001875FD">
        <w:rPr>
          <w:color w:val="000000"/>
          <w:sz w:val="18"/>
        </w:rPr>
        <w:t>Тесты</w:t>
      </w:r>
    </w:p>
    <w:p w:rsidR="001875FD" w:rsidRPr="001875FD" w:rsidRDefault="001875FD" w:rsidP="001875FD">
      <w:pPr>
        <w:widowControl/>
        <w:numPr>
          <w:ilvl w:val="0"/>
          <w:numId w:val="6"/>
        </w:numPr>
        <w:autoSpaceDE/>
        <w:autoSpaceDN/>
        <w:adjustRightInd/>
        <w:ind w:left="0"/>
        <w:rPr>
          <w:rFonts w:ascii="Arial" w:hAnsi="Arial" w:cs="Arial"/>
          <w:color w:val="000000"/>
          <w:sz w:val="22"/>
          <w:szCs w:val="22"/>
        </w:rPr>
      </w:pPr>
      <w:r w:rsidRPr="001875FD">
        <w:rPr>
          <w:color w:val="000000"/>
          <w:sz w:val="18"/>
        </w:rPr>
        <w:t>Контрольные работы</w:t>
      </w:r>
    </w:p>
    <w:p w:rsidR="001875FD" w:rsidRPr="001875FD" w:rsidRDefault="001875FD" w:rsidP="001875FD">
      <w:pPr>
        <w:widowControl/>
        <w:numPr>
          <w:ilvl w:val="0"/>
          <w:numId w:val="6"/>
        </w:numPr>
        <w:autoSpaceDE/>
        <w:autoSpaceDN/>
        <w:adjustRightInd/>
        <w:ind w:left="0"/>
        <w:rPr>
          <w:rFonts w:ascii="Arial" w:hAnsi="Arial" w:cs="Arial"/>
          <w:color w:val="000000"/>
          <w:sz w:val="22"/>
          <w:szCs w:val="22"/>
        </w:rPr>
      </w:pPr>
      <w:r w:rsidRPr="001875FD">
        <w:rPr>
          <w:color w:val="000000"/>
          <w:sz w:val="18"/>
        </w:rPr>
        <w:t>Практические работы</w:t>
      </w:r>
    </w:p>
    <w:p w:rsidR="001875FD" w:rsidRPr="001875FD" w:rsidRDefault="001875FD" w:rsidP="001875FD">
      <w:pPr>
        <w:widowControl/>
        <w:numPr>
          <w:ilvl w:val="0"/>
          <w:numId w:val="6"/>
        </w:numPr>
        <w:autoSpaceDE/>
        <w:autoSpaceDN/>
        <w:adjustRightInd/>
        <w:ind w:left="0"/>
        <w:rPr>
          <w:rFonts w:ascii="Arial" w:hAnsi="Arial" w:cs="Arial"/>
          <w:color w:val="000000"/>
          <w:sz w:val="22"/>
          <w:szCs w:val="22"/>
        </w:rPr>
      </w:pPr>
      <w:r w:rsidRPr="001875FD">
        <w:rPr>
          <w:color w:val="000000"/>
          <w:sz w:val="18"/>
        </w:rPr>
        <w:t>Индивидуальный опрос</w:t>
      </w:r>
    </w:p>
    <w:p w:rsidR="001875FD" w:rsidRPr="001875FD" w:rsidRDefault="001875FD" w:rsidP="001875FD">
      <w:pPr>
        <w:widowControl/>
        <w:numPr>
          <w:ilvl w:val="0"/>
          <w:numId w:val="6"/>
        </w:numPr>
        <w:autoSpaceDE/>
        <w:autoSpaceDN/>
        <w:adjustRightInd/>
        <w:ind w:left="0"/>
        <w:rPr>
          <w:rFonts w:ascii="Arial" w:hAnsi="Arial" w:cs="Arial"/>
          <w:color w:val="000000"/>
          <w:sz w:val="22"/>
          <w:szCs w:val="22"/>
        </w:rPr>
      </w:pPr>
      <w:r w:rsidRPr="001875FD">
        <w:rPr>
          <w:color w:val="000000"/>
          <w:sz w:val="18"/>
        </w:rPr>
        <w:t>Самостоятельная работа</w:t>
      </w:r>
    </w:p>
    <w:p w:rsidR="001875FD" w:rsidRPr="001875FD" w:rsidRDefault="001875FD" w:rsidP="001875FD">
      <w:pPr>
        <w:widowControl/>
        <w:numPr>
          <w:ilvl w:val="0"/>
          <w:numId w:val="6"/>
        </w:numPr>
        <w:autoSpaceDE/>
        <w:autoSpaceDN/>
        <w:adjustRightInd/>
        <w:ind w:left="0"/>
        <w:rPr>
          <w:rFonts w:ascii="Arial" w:hAnsi="Arial" w:cs="Arial"/>
          <w:color w:val="000000"/>
          <w:sz w:val="22"/>
          <w:szCs w:val="22"/>
        </w:rPr>
      </w:pPr>
      <w:r w:rsidRPr="001875FD">
        <w:rPr>
          <w:color w:val="000000"/>
          <w:sz w:val="18"/>
        </w:rPr>
        <w:t>Взаимоконтроль</w:t>
      </w:r>
    </w:p>
    <w:p w:rsidR="001875FD" w:rsidRPr="001875FD" w:rsidRDefault="001875FD" w:rsidP="001875FD">
      <w:pPr>
        <w:widowControl/>
        <w:numPr>
          <w:ilvl w:val="0"/>
          <w:numId w:val="6"/>
        </w:numPr>
        <w:autoSpaceDE/>
        <w:autoSpaceDN/>
        <w:adjustRightInd/>
        <w:ind w:left="0"/>
        <w:rPr>
          <w:rFonts w:ascii="Arial" w:hAnsi="Arial" w:cs="Arial"/>
          <w:color w:val="000000"/>
          <w:sz w:val="22"/>
          <w:szCs w:val="22"/>
        </w:rPr>
      </w:pPr>
      <w:r w:rsidRPr="001875FD">
        <w:rPr>
          <w:color w:val="000000"/>
          <w:sz w:val="18"/>
        </w:rPr>
        <w:t>Творческие домашние задания</w:t>
      </w:r>
    </w:p>
    <w:p w:rsidR="001875FD" w:rsidRPr="001875FD" w:rsidRDefault="001875FD" w:rsidP="001875FD">
      <w:pPr>
        <w:widowControl/>
        <w:numPr>
          <w:ilvl w:val="0"/>
          <w:numId w:val="6"/>
        </w:numPr>
        <w:autoSpaceDE/>
        <w:autoSpaceDN/>
        <w:adjustRightInd/>
        <w:ind w:left="0"/>
        <w:rPr>
          <w:rFonts w:ascii="Arial" w:hAnsi="Arial" w:cs="Arial"/>
          <w:color w:val="000000"/>
          <w:sz w:val="22"/>
          <w:szCs w:val="22"/>
        </w:rPr>
      </w:pPr>
      <w:r w:rsidRPr="001875FD">
        <w:rPr>
          <w:color w:val="000000"/>
          <w:sz w:val="18"/>
        </w:rPr>
        <w:t>Зачет</w:t>
      </w:r>
    </w:p>
    <w:p w:rsidR="001875FD" w:rsidRPr="001875FD" w:rsidRDefault="001875FD" w:rsidP="001875FD">
      <w:pPr>
        <w:widowControl/>
        <w:autoSpaceDE/>
        <w:autoSpaceDN/>
        <w:adjustRightInd/>
        <w:rPr>
          <w:rFonts w:ascii="Arial" w:hAnsi="Arial" w:cs="Arial"/>
          <w:color w:val="000000"/>
          <w:sz w:val="22"/>
          <w:szCs w:val="22"/>
        </w:rPr>
      </w:pPr>
      <w:r w:rsidRPr="001875FD">
        <w:rPr>
          <w:b/>
          <w:bCs/>
          <w:color w:val="000000"/>
          <w:sz w:val="18"/>
        </w:rPr>
        <w:t>Методы обучения, предусмотренные программой:</w:t>
      </w:r>
    </w:p>
    <w:p w:rsidR="001875FD" w:rsidRPr="001875FD" w:rsidRDefault="001875FD" w:rsidP="001875FD">
      <w:pPr>
        <w:widowControl/>
        <w:numPr>
          <w:ilvl w:val="0"/>
          <w:numId w:val="7"/>
        </w:numPr>
        <w:autoSpaceDE/>
        <w:autoSpaceDN/>
        <w:adjustRightInd/>
        <w:ind w:left="0"/>
        <w:rPr>
          <w:rFonts w:ascii="Arial" w:hAnsi="Arial" w:cs="Arial"/>
          <w:color w:val="000000"/>
          <w:sz w:val="22"/>
          <w:szCs w:val="22"/>
        </w:rPr>
      </w:pPr>
      <w:r w:rsidRPr="001875FD">
        <w:rPr>
          <w:color w:val="000000"/>
          <w:sz w:val="18"/>
        </w:rPr>
        <w:t>наглядный,</w:t>
      </w:r>
    </w:p>
    <w:p w:rsidR="001875FD" w:rsidRPr="001875FD" w:rsidRDefault="001875FD" w:rsidP="001875FD">
      <w:pPr>
        <w:widowControl/>
        <w:numPr>
          <w:ilvl w:val="0"/>
          <w:numId w:val="7"/>
        </w:numPr>
        <w:autoSpaceDE/>
        <w:autoSpaceDN/>
        <w:adjustRightInd/>
        <w:ind w:left="0"/>
        <w:rPr>
          <w:rFonts w:ascii="Arial" w:hAnsi="Arial" w:cs="Arial"/>
          <w:color w:val="000000"/>
          <w:sz w:val="22"/>
          <w:szCs w:val="22"/>
        </w:rPr>
      </w:pPr>
      <w:r w:rsidRPr="001875FD">
        <w:rPr>
          <w:color w:val="000000"/>
          <w:sz w:val="18"/>
        </w:rPr>
        <w:t>словесный (объяснение, разъяснение, рассказ, беседа, дискуссия),</w:t>
      </w:r>
    </w:p>
    <w:p w:rsidR="001875FD" w:rsidRPr="001875FD" w:rsidRDefault="001875FD" w:rsidP="001875FD">
      <w:pPr>
        <w:widowControl/>
        <w:numPr>
          <w:ilvl w:val="0"/>
          <w:numId w:val="7"/>
        </w:numPr>
        <w:autoSpaceDE/>
        <w:autoSpaceDN/>
        <w:adjustRightInd/>
        <w:ind w:left="0"/>
        <w:rPr>
          <w:rFonts w:ascii="Arial" w:hAnsi="Arial" w:cs="Arial"/>
          <w:color w:val="000000"/>
          <w:sz w:val="22"/>
          <w:szCs w:val="22"/>
        </w:rPr>
      </w:pPr>
      <w:r w:rsidRPr="001875FD">
        <w:rPr>
          <w:color w:val="000000"/>
          <w:sz w:val="18"/>
        </w:rPr>
        <w:t>работа с книгой (чтение, изучение, цитирование, составление плана),</w:t>
      </w:r>
    </w:p>
    <w:p w:rsidR="001875FD" w:rsidRPr="001875FD" w:rsidRDefault="001875FD" w:rsidP="001875FD">
      <w:pPr>
        <w:widowControl/>
        <w:numPr>
          <w:ilvl w:val="0"/>
          <w:numId w:val="7"/>
        </w:numPr>
        <w:autoSpaceDE/>
        <w:autoSpaceDN/>
        <w:adjustRightInd/>
        <w:ind w:left="0"/>
        <w:rPr>
          <w:rFonts w:ascii="Arial" w:hAnsi="Arial" w:cs="Arial"/>
          <w:color w:val="000000"/>
          <w:sz w:val="22"/>
          <w:szCs w:val="22"/>
        </w:rPr>
      </w:pPr>
      <w:r w:rsidRPr="001875FD">
        <w:rPr>
          <w:color w:val="000000"/>
          <w:sz w:val="18"/>
        </w:rPr>
        <w:t>видеометод.</w:t>
      </w:r>
    </w:p>
    <w:p w:rsidR="001875FD" w:rsidRPr="001875FD" w:rsidRDefault="001875FD" w:rsidP="001875FD">
      <w:pPr>
        <w:widowControl/>
        <w:autoSpaceDE/>
        <w:autoSpaceDN/>
        <w:adjustRightInd/>
        <w:rPr>
          <w:rFonts w:ascii="Arial" w:hAnsi="Arial" w:cs="Arial"/>
          <w:color w:val="000000"/>
          <w:sz w:val="22"/>
          <w:szCs w:val="22"/>
        </w:rPr>
      </w:pPr>
      <w:r w:rsidRPr="001875FD">
        <w:rPr>
          <w:b/>
          <w:bCs/>
          <w:color w:val="000000"/>
          <w:sz w:val="18"/>
        </w:rPr>
        <w:t>Используемые технологии обучения:</w:t>
      </w:r>
    </w:p>
    <w:p w:rsidR="001875FD" w:rsidRPr="001875FD" w:rsidRDefault="001875FD" w:rsidP="001875FD">
      <w:pPr>
        <w:widowControl/>
        <w:numPr>
          <w:ilvl w:val="0"/>
          <w:numId w:val="8"/>
        </w:numPr>
        <w:autoSpaceDE/>
        <w:autoSpaceDN/>
        <w:adjustRightInd/>
        <w:ind w:left="0"/>
        <w:rPr>
          <w:rFonts w:ascii="Arial" w:hAnsi="Arial" w:cs="Arial"/>
          <w:color w:val="000000"/>
          <w:sz w:val="22"/>
          <w:szCs w:val="22"/>
        </w:rPr>
      </w:pPr>
      <w:r w:rsidRPr="001875FD">
        <w:rPr>
          <w:color w:val="000000"/>
          <w:sz w:val="18"/>
        </w:rPr>
        <w:t>компьютерные (новые информационные) технологии обучения,</w:t>
      </w:r>
    </w:p>
    <w:p w:rsidR="001875FD" w:rsidRPr="001875FD" w:rsidRDefault="001875FD" w:rsidP="001875FD">
      <w:pPr>
        <w:widowControl/>
        <w:numPr>
          <w:ilvl w:val="0"/>
          <w:numId w:val="8"/>
        </w:numPr>
        <w:autoSpaceDE/>
        <w:autoSpaceDN/>
        <w:adjustRightInd/>
        <w:ind w:left="0"/>
        <w:rPr>
          <w:rFonts w:ascii="Arial" w:hAnsi="Arial" w:cs="Arial"/>
          <w:color w:val="000000"/>
          <w:sz w:val="22"/>
          <w:szCs w:val="22"/>
        </w:rPr>
      </w:pPr>
      <w:r w:rsidRPr="001875FD">
        <w:rPr>
          <w:color w:val="000000"/>
          <w:sz w:val="18"/>
        </w:rPr>
        <w:t>проблемное обучение.</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212121"/>
          <w:sz w:val="18"/>
        </w:rPr>
        <w:t>      Данная рабочая программа рассчитана на один учебный год.</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rPr>
        <w:t>УМК по истории Нового времени   </w:t>
      </w:r>
      <w:r w:rsidRPr="001875FD">
        <w:rPr>
          <w:color w:val="000000"/>
          <w:sz w:val="18"/>
        </w:rPr>
        <w:t>является частью линии УМК по всеобщей истории А.А. Вигасин – О.С. Сороко-Цюпа.</w:t>
      </w:r>
    </w:p>
    <w:p w:rsidR="001875FD" w:rsidRPr="001875FD" w:rsidRDefault="001875FD" w:rsidP="001875FD">
      <w:pPr>
        <w:widowControl/>
        <w:numPr>
          <w:ilvl w:val="0"/>
          <w:numId w:val="9"/>
        </w:numPr>
        <w:autoSpaceDE/>
        <w:autoSpaceDN/>
        <w:adjustRightInd/>
        <w:ind w:left="0"/>
        <w:rPr>
          <w:rFonts w:ascii="Arial" w:hAnsi="Arial" w:cs="Arial"/>
          <w:color w:val="000000"/>
          <w:sz w:val="22"/>
          <w:szCs w:val="22"/>
        </w:rPr>
      </w:pPr>
      <w:r w:rsidRPr="001875FD">
        <w:rPr>
          <w:color w:val="000000"/>
          <w:sz w:val="18"/>
        </w:rPr>
        <w:t>А. Я. ЮДОВСКАЯ,П. А. БАРАНОВ, Л. М. ВАНЮШКИНА.НОВАЯ ИСТОРИЯ 1800-1913. . М. ПРОСВЕЩЕНИЕ. 2010</w:t>
      </w:r>
    </w:p>
    <w:p w:rsidR="001875FD" w:rsidRPr="001875FD" w:rsidRDefault="001875FD" w:rsidP="001875FD">
      <w:pPr>
        <w:widowControl/>
        <w:numPr>
          <w:ilvl w:val="0"/>
          <w:numId w:val="9"/>
        </w:numPr>
        <w:autoSpaceDE/>
        <w:autoSpaceDN/>
        <w:adjustRightInd/>
        <w:ind w:left="0"/>
        <w:rPr>
          <w:rFonts w:ascii="Arial" w:hAnsi="Arial" w:cs="Arial"/>
          <w:color w:val="000000"/>
          <w:sz w:val="22"/>
          <w:szCs w:val="22"/>
        </w:rPr>
      </w:pPr>
      <w:r w:rsidRPr="001875FD">
        <w:rPr>
          <w:color w:val="000000"/>
          <w:sz w:val="18"/>
        </w:rPr>
        <w:t>А. Я. ЮДОВСКАЯ,Л. М. ВАНЮШКИНА.ПОУРОЧНЫЕ РАЗРАБОТКИ ПО НОВОЙ ИСТОРИИ. 1800-1913. М. ПРОСВЕЩЕНИЕ. 200</w:t>
      </w:r>
      <w:r w:rsidR="00EA2569">
        <w:rPr>
          <w:color w:val="000000"/>
          <w:sz w:val="18"/>
        </w:rPr>
        <w:t>9</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Данный УМК соответствует современному уровню исторической науки и содержанию Федерального образовательного стандарта по истории.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В  соответствии с учебным планом школы рабоч</w:t>
      </w:r>
      <w:r w:rsidR="00EA2569">
        <w:rPr>
          <w:color w:val="000000"/>
          <w:sz w:val="18"/>
        </w:rPr>
        <w:t>ая  программа рассчитана   на 29</w:t>
      </w:r>
      <w:r w:rsidRPr="001875FD">
        <w:rPr>
          <w:color w:val="000000"/>
          <w:sz w:val="18"/>
        </w:rPr>
        <w:t xml:space="preserve">  часов, по 2 часа в неделю.</w:t>
      </w:r>
    </w:p>
    <w:p w:rsidR="001875FD" w:rsidRPr="001875FD" w:rsidRDefault="001875FD" w:rsidP="001875FD">
      <w:pPr>
        <w:widowControl/>
        <w:autoSpaceDE/>
        <w:autoSpaceDN/>
        <w:adjustRightInd/>
        <w:rPr>
          <w:rFonts w:ascii="Arial" w:hAnsi="Arial" w:cs="Arial"/>
          <w:color w:val="000000"/>
          <w:sz w:val="22"/>
          <w:szCs w:val="22"/>
        </w:rPr>
      </w:pPr>
      <w:r w:rsidRPr="001875FD">
        <w:rPr>
          <w:b/>
          <w:bCs/>
          <w:color w:val="363636"/>
          <w:sz w:val="24"/>
          <w:szCs w:val="24"/>
        </w:rPr>
        <w:t>2. Содержание учебного курс</w:t>
      </w:r>
      <w:r w:rsidR="00EA2569">
        <w:rPr>
          <w:b/>
          <w:bCs/>
          <w:color w:val="363636"/>
          <w:sz w:val="24"/>
          <w:szCs w:val="24"/>
        </w:rPr>
        <w:t>а «Новая история. 1800-1913» (29</w:t>
      </w:r>
      <w:r w:rsidRPr="001875FD">
        <w:rPr>
          <w:b/>
          <w:bCs/>
          <w:color w:val="363636"/>
          <w:sz w:val="24"/>
          <w:szCs w:val="24"/>
        </w:rPr>
        <w:t xml:space="preserve"> ч.)</w:t>
      </w: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18"/>
          <w:szCs w:val="18"/>
        </w:rPr>
        <w:t>Введение (1 ч)</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Цивилизации Запада и Востока к концу раннего нового времени. Индустриальная и аграрные цивилизации. Хронологические рамки второго периода новой истории.</w:t>
      </w: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18"/>
        </w:rPr>
        <w:lastRenderedPageBreak/>
        <w:t>Часть 1 </w:t>
      </w:r>
      <w:r w:rsidRPr="001875FD">
        <w:rPr>
          <w:b/>
          <w:bCs/>
          <w:color w:val="000000"/>
          <w:sz w:val="18"/>
          <w:szCs w:val="18"/>
        </w:rPr>
        <w:t>Становление индустриального общества  в 19 в.</w:t>
      </w: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18"/>
          <w:szCs w:val="18"/>
        </w:rPr>
        <w:t>Тема  1 Становление индустриального общества  в 19 в.  Человек в новую эпоху (5 ч)</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Развитие техники в XIX — начале XX в. Изменения в экономике промышленно развитых стран Запада.</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Промышленный переворот в Англии и его влияние на развитие промышленности в Европе и Северной Америке. Промышленная революция, ее отличия от социальной революции.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Сельскохозяйственная революция и изменения в технике земледелия. Развитие транспорта, морских коммуникаций и сети железных дорог. Основные изобретения в области связи: телеграф, телефон и радио. Начало создания мировой системы коммуникаций. Важнейшие достижения в развитии техники во второй половине XIX — начале XX в. Создание новых отраслей промышленности. Начало развития авиации.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Развитие товарно-денежных отношений. Завершение формирования единого мирового рынка. Изменение структуры мировой торговли. Экономические кризисы. Развитие промышленного капитала. Утверждение капитализма в промышленно развитых странах (Англия, США, Германия, Франция).</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Промышленная революция и изменения в обществе.</w:t>
      </w:r>
      <w:r w:rsidRPr="001875FD">
        <w:rPr>
          <w:b/>
          <w:bCs/>
          <w:color w:val="000000"/>
          <w:sz w:val="18"/>
        </w:rPr>
        <w:t> </w:t>
      </w:r>
      <w:r w:rsidRPr="001875FD">
        <w:rPr>
          <w:color w:val="000000"/>
          <w:sz w:val="18"/>
        </w:rPr>
        <w:t>Социальная структура общества периода промышленной революции. Возникновение промышленного пролетариата и его превращение в самый многочисленный класс общества. Возникновение организованного рабочего движения. Возрастание роли промышленных капиталистов. Появление среднего класса. Проникновение капитализма в сельское хозяйство. Изменения в положении крестьянства.</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Изменения образа жизни людей в условиях промышленной революции. Миграции и возрастание социальной мобильности населения. Урбанизация населения. Жизнь в крупных городах. Место промышленной революции в истории. Создание возможностей для установления господства промышленно развитых стран.</w:t>
      </w: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18"/>
          <w:szCs w:val="18"/>
        </w:rPr>
        <w:t>Тема  2  </w:t>
      </w:r>
      <w:r w:rsidRPr="001875FD">
        <w:rPr>
          <w:b/>
          <w:bCs/>
          <w:color w:val="000000"/>
          <w:sz w:val="18"/>
        </w:rPr>
        <w:t> Строительство новой Европы</w:t>
      </w:r>
      <w:r w:rsidRPr="001875FD">
        <w:rPr>
          <w:b/>
          <w:bCs/>
          <w:color w:val="000000"/>
          <w:sz w:val="18"/>
          <w:szCs w:val="18"/>
        </w:rPr>
        <w:t> (8 ч)</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Франция: от республики к империи. Завоевательные войны Наполеона.</w:t>
      </w:r>
      <w:r w:rsidRPr="001875FD">
        <w:rPr>
          <w:b/>
          <w:bCs/>
          <w:color w:val="000000"/>
          <w:sz w:val="18"/>
        </w:rPr>
        <w:t> </w:t>
      </w:r>
      <w:r w:rsidRPr="001875FD">
        <w:rPr>
          <w:color w:val="000000"/>
          <w:sz w:val="18"/>
        </w:rPr>
        <w:t>Переворот 18 брюмера (9 ноября  1799 г.) — конец Первой республики во Франции и фактический переход к единоличному правлению. Социально-экономическая политика консульства. Административные реформы. Разработка Гражданского кодекса, его влияние на развитие права в XIX—XX вв. Формирование черт монархической власти в период консульства. Принятие Наполеоном титула императора.</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Завоевательные войны Наполеона. Изменения политической карты Европы. Наполеоновские войны и социально-политические перемены в Европе. Установление континентальной блокады Англии и ее влияние на экономическое развитие наполеоновской империи. Герилья в Испании. Могущество наполеоновской империи и начало ее заката.</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Крах наполеоновской империи.</w:t>
      </w:r>
      <w:r w:rsidRPr="001875FD">
        <w:rPr>
          <w:b/>
          <w:bCs/>
          <w:color w:val="000000"/>
          <w:sz w:val="18"/>
        </w:rPr>
        <w:t> </w:t>
      </w:r>
      <w:r w:rsidRPr="001875FD">
        <w:rPr>
          <w:color w:val="000000"/>
          <w:sz w:val="18"/>
        </w:rPr>
        <w:t>Поход Наполеона в Россию и гибель великой армии. Война за освобождение Европы (1813—1814). Первое отречение Наполеона и реставрация Бурбонов. Ш. М. Талейран. «Сто дней» Наполеона. Битва при Ватерлоо. Повторное отречение и ссылка Наполеона. Характер, последствия и итоги наполеоновских войн.</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Венский конгресс. Феодально-монархическая реакция.</w:t>
      </w:r>
      <w:r w:rsidRPr="001875FD">
        <w:rPr>
          <w:b/>
          <w:bCs/>
          <w:color w:val="000000"/>
          <w:sz w:val="18"/>
        </w:rPr>
        <w:t> </w:t>
      </w:r>
      <w:r w:rsidRPr="001875FD">
        <w:rPr>
          <w:color w:val="000000"/>
          <w:sz w:val="18"/>
        </w:rPr>
        <w:t>Венский конгресс. К. фон Меттерних. Принципы переустройства Европы. Передел границ великими державами. Создание Германского союза. «Священный союз» России, Пруссии и Австрии как основа феодально-монархической реакции в Европе. Идеология реакции. Революционное движение и реакция на юге Европы. Роль «Священного союза» в подавлении революций 20-х гг. на юге Европы.</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Франция, Германия и Австрийская империя в период реакции.</w:t>
      </w:r>
      <w:r w:rsidRPr="001875FD">
        <w:rPr>
          <w:b/>
          <w:bCs/>
          <w:color w:val="000000"/>
          <w:sz w:val="18"/>
        </w:rPr>
        <w:t> </w:t>
      </w:r>
      <w:r w:rsidRPr="001875FD">
        <w:rPr>
          <w:color w:val="000000"/>
          <w:sz w:val="18"/>
        </w:rPr>
        <w:t>Вторая реставрация Бурбонов. Хартия 1814 г. Ультрароялисты и их идеология. Вызревание предпосылок новой революции во Франции. Борьба Пруссии и Австрии за главенство в Германии. Деятельность Германского союза. Пруссия, Австрийская империя и малые германские государства в 1815—1847 гг. Создание предпосылок к преодолению феодально-монархической реакции.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Общественные движения в первой половине XIX в. Революционно-освободительное движение 1830-х гг. в Европе.</w:t>
      </w:r>
      <w:r w:rsidRPr="001875FD">
        <w:rPr>
          <w:b/>
          <w:bCs/>
          <w:color w:val="000000"/>
          <w:sz w:val="18"/>
        </w:rPr>
        <w:t> </w:t>
      </w:r>
      <w:r w:rsidRPr="001875FD">
        <w:rPr>
          <w:i/>
          <w:iCs/>
          <w:color w:val="000000"/>
          <w:sz w:val="18"/>
        </w:rPr>
        <w:t>Политические движения первой половины XIX в. </w:t>
      </w:r>
      <w:r w:rsidRPr="001875FD">
        <w:rPr>
          <w:color w:val="000000"/>
          <w:sz w:val="18"/>
        </w:rPr>
        <w:t>Консерватизм. Идеология либерализма. Умеренные либералы. Радикальное направление либерализма: республиканцы (демократы). Июльская революция 1830 г. во Франции. Июльская монархия во Франции. Утверждение конституционной монархии в Бельгии.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i/>
          <w:iCs/>
          <w:color w:val="000000"/>
          <w:sz w:val="18"/>
        </w:rPr>
        <w:t>Социальные движения. </w:t>
      </w:r>
      <w:r w:rsidRPr="001875FD">
        <w:rPr>
          <w:color w:val="000000"/>
          <w:sz w:val="18"/>
        </w:rPr>
        <w:t>Изменения в положении крестьянства в странах континентальной Европы. Традиционное общество и крестьянская община. Этапы развития рабочего движения. Эволюция взглядов представителей промышленных капиталистов.</w:t>
      </w:r>
    </w:p>
    <w:p w:rsidR="001875FD" w:rsidRPr="001875FD" w:rsidRDefault="001875FD" w:rsidP="001875FD">
      <w:pPr>
        <w:widowControl/>
        <w:autoSpaceDE/>
        <w:autoSpaceDN/>
        <w:adjustRightInd/>
        <w:jc w:val="both"/>
        <w:rPr>
          <w:rFonts w:ascii="Arial" w:hAnsi="Arial" w:cs="Arial"/>
          <w:color w:val="000000"/>
          <w:sz w:val="22"/>
          <w:szCs w:val="22"/>
        </w:rPr>
      </w:pPr>
      <w:r w:rsidRPr="001875FD">
        <w:rPr>
          <w:i/>
          <w:iCs/>
          <w:color w:val="000000"/>
          <w:sz w:val="18"/>
        </w:rPr>
        <w:t>Национальные движения. </w:t>
      </w:r>
      <w:r w:rsidRPr="001875FD">
        <w:rPr>
          <w:color w:val="000000"/>
          <w:sz w:val="18"/>
        </w:rPr>
        <w:t>Отношение к национальной идее различных социальных слоев общества. Проблема возможного союза социальных и национальных движений в борьбе с реакцией в Европе. Освободительное движение в Италии. Дж. Мадзини и общество «Молодая Италия». Национальное движение в Ирландии. Национально-освободительное движение в Польше.</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Революции середины XIX в. в странах континентальной Европы.</w:t>
      </w:r>
      <w:r w:rsidRPr="001875FD">
        <w:rPr>
          <w:b/>
          <w:bCs/>
          <w:color w:val="000000"/>
          <w:sz w:val="18"/>
        </w:rPr>
        <w:t> </w:t>
      </w:r>
      <w:r w:rsidRPr="001875FD">
        <w:rPr>
          <w:color w:val="000000"/>
          <w:sz w:val="18"/>
        </w:rPr>
        <w:t>Февральская революция 1848 г. и установление Второй республики во Франции. Влияние революционных событий во Франции на Европу. Революции в Германии и Австрийской империи. Национальные движения в Австрийской империи и*&lt;их влияние на ход революционных событий. Причины поражения революций в Германии и Австрийской империи.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Революции в государствах Италии. Переплетение задач политического и национального освобождения. Деятельность Дж. Гарибальди. Причины поражения республиканского направления в национально-освободительном движении Италии. Итоги революций середины XIX в. в странах континентальной Европы.</w:t>
      </w:r>
    </w:p>
    <w:p w:rsidR="00EA2569" w:rsidRDefault="00EA2569" w:rsidP="001875FD">
      <w:pPr>
        <w:widowControl/>
        <w:autoSpaceDE/>
        <w:autoSpaceDN/>
        <w:adjustRightInd/>
        <w:jc w:val="center"/>
        <w:rPr>
          <w:b/>
          <w:bCs/>
          <w:color w:val="000000"/>
          <w:sz w:val="18"/>
          <w:szCs w:val="18"/>
        </w:rPr>
      </w:pPr>
    </w:p>
    <w:p w:rsidR="00EA2569" w:rsidRDefault="00EA2569" w:rsidP="001875FD">
      <w:pPr>
        <w:widowControl/>
        <w:autoSpaceDE/>
        <w:autoSpaceDN/>
        <w:adjustRightInd/>
        <w:jc w:val="center"/>
        <w:rPr>
          <w:b/>
          <w:bCs/>
          <w:color w:val="000000"/>
          <w:sz w:val="18"/>
          <w:szCs w:val="18"/>
        </w:rPr>
      </w:pPr>
    </w:p>
    <w:p w:rsidR="00EA2569" w:rsidRDefault="00EA2569" w:rsidP="001875FD">
      <w:pPr>
        <w:widowControl/>
        <w:autoSpaceDE/>
        <w:autoSpaceDN/>
        <w:adjustRightInd/>
        <w:jc w:val="center"/>
        <w:rPr>
          <w:b/>
          <w:bCs/>
          <w:color w:val="000000"/>
          <w:sz w:val="18"/>
          <w:szCs w:val="18"/>
        </w:rPr>
      </w:pP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18"/>
          <w:szCs w:val="18"/>
        </w:rPr>
        <w:lastRenderedPageBreak/>
        <w:t>Часть 2. Мир во второй половине 19 века..</w:t>
      </w: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18"/>
          <w:szCs w:val="18"/>
        </w:rPr>
        <w:t>Тема 3  Европа: время реформ и колониальных захватов (3 ч)</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Новые принципы европейской политики.</w:t>
      </w:r>
      <w:r w:rsidRPr="001875FD">
        <w:rPr>
          <w:b/>
          <w:bCs/>
          <w:color w:val="000000"/>
          <w:sz w:val="18"/>
        </w:rPr>
        <w:t> </w:t>
      </w:r>
      <w:r w:rsidRPr="001875FD">
        <w:rPr>
          <w:color w:val="000000"/>
          <w:sz w:val="18"/>
        </w:rPr>
        <w:t>Социально-экономические и политические изменения в обществе, их влияние на внешнюю политику европейских государств. Разрушение системы политического равновесия, установленной Венским конгрессом. Крымская война и новая расстановка сил на международной арене. Создание предпосылок для национального объединения Германии и Италии. Выдвижение принципов «реальной политики». Появление новых видов вооружений, средств транспорта и связи. Новое понимание силы в условиях промышленной революции.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Объединение Италии.</w:t>
      </w:r>
      <w:r w:rsidRPr="001875FD">
        <w:rPr>
          <w:b/>
          <w:bCs/>
          <w:color w:val="000000"/>
          <w:sz w:val="18"/>
        </w:rPr>
        <w:t> </w:t>
      </w:r>
      <w:r w:rsidRPr="001875FD">
        <w:rPr>
          <w:color w:val="000000"/>
          <w:sz w:val="18"/>
        </w:rPr>
        <w:t>Подготовка объединения Италии. Австро-франко-сардинская война 1859 г. и ее результаты. Роль Дж. Гарибальди в объединении Италии. Создание Итальянского королевства. Экономическое и политическое развитие Италии после объединения.</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Объединение Германии.</w:t>
      </w:r>
      <w:r w:rsidRPr="001875FD">
        <w:rPr>
          <w:b/>
          <w:bCs/>
          <w:color w:val="000000"/>
          <w:sz w:val="18"/>
        </w:rPr>
        <w:t> </w:t>
      </w:r>
      <w:r w:rsidRPr="001875FD">
        <w:rPr>
          <w:color w:val="000000"/>
          <w:sz w:val="18"/>
        </w:rPr>
        <w:t>Превращение Пруссии в сильнейшее в экономическом и военном отношении государств^ в Германии. О. фон Бисмарк. Военная и внешнеполитическая подготовка объединения Германии. Австро-прусская война 1866 г. и ее последствия: создание Северогерманского союза, преобразование Австрийской империи в двуединую монархию. Разгром Франции во франко-прусской войне — завершение объединения Германии «железом и кровью». Образование Германской империи. Ее государственное устройство. Удачи и неудачи внутренней политики правительства О. фон Бисмарка. Превращение Германии в одну из сильнейших стран в Европе.</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Франция: от монархии к демократической республике.</w:t>
      </w:r>
      <w:r w:rsidRPr="001875FD">
        <w:rPr>
          <w:b/>
          <w:bCs/>
          <w:color w:val="000000"/>
          <w:sz w:val="18"/>
        </w:rPr>
        <w:t> </w:t>
      </w:r>
      <w:r w:rsidRPr="001875FD">
        <w:rPr>
          <w:color w:val="000000"/>
          <w:sz w:val="18"/>
        </w:rPr>
        <w:t>Особенности политического развития Франции в период Второй империи. Политика бонапартизма. Крах Второй империци провозглашение республики во Франции. Выборы в Национальное собрание и формирование правительства А. Тьера. Провозглашение Парижской коммуны. Социально-политические и экономические мероприятия руководства Коммуны. Поражение Коммуны. Борьба за демократическую республику во Франции. Франция в конце XIX — начале XX в. Рост националистических настроений во Франции. Социально-политические реформы правительства Ж. Клемансо.</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Великобритания в XIX — начале XX в.</w:t>
      </w:r>
      <w:r w:rsidRPr="001875FD">
        <w:rPr>
          <w:b/>
          <w:bCs/>
          <w:color w:val="000000"/>
          <w:sz w:val="18"/>
        </w:rPr>
        <w:t> </w:t>
      </w:r>
      <w:r w:rsidRPr="001875FD">
        <w:rPr>
          <w:color w:val="000000"/>
          <w:sz w:val="18"/>
        </w:rPr>
        <w:t>Политическая система Англии в начале XIX в. Начало поиска компромисса между землевладельческой аристократией и другими слоями английского общества. Подготовка и осуществление первой парламентской реформы (1832). Чартистское движение — первое в истории самостоятельное выступление рабочего класса. Осуществление положений «Народной хартии» в ходе политических реформ второй половины XIX в.</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Монопольное положение Англии в области промышленности и торговли в середине XIX в. Превращение рабочего движения в мощную политическую силу и ее влияние на внутриполитическую жизнь Англии. Формирование либеральной и консервативной партий. Парламентские реформы 1867, 1884 гг. и дальнейшие изменения избирательной системы. Уменьшение политической роли монархии. Королева Виктория.</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Великобритания в начале XX в. Возникновение лейбористской партии. Социально-политические реформы правительства Д. Ллойд Джорджа.</w:t>
      </w: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18"/>
          <w:szCs w:val="18"/>
        </w:rPr>
        <w:t>Тема  4 . Две Америки (3 ч)</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США в первой половине XIX в. Гражданская война 1861—1865 гг.</w:t>
      </w:r>
      <w:r w:rsidRPr="001875FD">
        <w:rPr>
          <w:b/>
          <w:bCs/>
          <w:color w:val="000000"/>
          <w:sz w:val="18"/>
        </w:rPr>
        <w:t> </w:t>
      </w:r>
      <w:r w:rsidRPr="001875FD">
        <w:rPr>
          <w:color w:val="000000"/>
          <w:sz w:val="18"/>
        </w:rPr>
        <w:t>Пути территориального роста США в первой половине XIX в. Формирование американской нации. Протестантизм большинства американцев, его влияние на формирование политических институтов и экономическое развитие страны. Основные черты внешней политики США в первой половине XIX в. Доктрина Монро.</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Особенности промышленного переворота в США. Фермерская колонизация Запада. Аболиционистское движение.   Президентские   выборы   1860 г.   Начало Гражданской войны. Ход военных действий на первом этапе войны (1861 — 1862). Гомстед-акт и прокламация об освобождении рабов: их влияние на ход войны и послевоенное развитие США. Ход военных действий на втором этапе войны (1863—1865). Гражданская война в США — первая война индустриальной эпохи. Итоги войны.</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США в последней трети XIX — начале XX в.</w:t>
      </w:r>
      <w:r w:rsidRPr="001875FD">
        <w:rPr>
          <w:b/>
          <w:bCs/>
          <w:color w:val="000000"/>
          <w:sz w:val="18"/>
        </w:rPr>
        <w:t> </w:t>
      </w:r>
      <w:r w:rsidRPr="001875FD">
        <w:rPr>
          <w:color w:val="000000"/>
          <w:sz w:val="18"/>
        </w:rPr>
        <w:t>США в период реконструкции Юга. Успехи экономического развития США в последней трети XIX — начале XX в.</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Новые проблемы американской демократии: возникновение трестов и их влияние на внутриполитическую жизнь страны, рост коррупции, расовая сегрегация и дискриминация цветного населения. Социальные и политические реформы в США в период президентства Т. Рузвельта и В. Вильсона.</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Образование независимых государств в Латинской Америке.</w:t>
      </w:r>
      <w:r w:rsidRPr="001875FD">
        <w:rPr>
          <w:b/>
          <w:bCs/>
          <w:color w:val="000000"/>
          <w:sz w:val="18"/>
        </w:rPr>
        <w:t> </w:t>
      </w:r>
      <w:r w:rsidRPr="001875FD">
        <w:rPr>
          <w:color w:val="000000"/>
          <w:sz w:val="18"/>
        </w:rPr>
        <w:t>Подъем освободительного движения в колониях Испании и Португалии после провозглашения независимости США, Великой французской революции и наполеоновских войн. Мирный путь достижения независимости: Бразилия.</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Освободительная война в Испанской Америке (1810—1826) и ее результаты: образование новых независимых государств, вытеснение из региона стран континентальной Европы, усиление позиций США и Великобритании, формирование латиноамериканской цивилизационной общности.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Латинская Америка после войны за независимость.</w:t>
      </w:r>
      <w:r w:rsidRPr="001875FD">
        <w:rPr>
          <w:b/>
          <w:bCs/>
          <w:color w:val="000000"/>
          <w:sz w:val="18"/>
        </w:rPr>
        <w:t> </w:t>
      </w:r>
      <w:r w:rsidRPr="001875FD">
        <w:rPr>
          <w:color w:val="000000"/>
          <w:sz w:val="18"/>
        </w:rPr>
        <w:t>Особенности политического развития латиноамериканских государств: господство латифундистов </w:t>
      </w:r>
      <w:r w:rsidRPr="001875FD">
        <w:rPr>
          <w:b/>
          <w:bCs/>
          <w:color w:val="000000"/>
          <w:sz w:val="18"/>
          <w:szCs w:val="18"/>
        </w:rPr>
        <w:t>в</w:t>
      </w:r>
      <w:r w:rsidRPr="001875FD">
        <w:rPr>
          <w:color w:val="000000"/>
          <w:sz w:val="18"/>
        </w:rPr>
        <w:t>социально-экономической и политической жизни, политическая нестабильность, противоборство консерваторов и либералов, большая роль армии. Судьба индейцев в Латинской Америке. Экономическое развитие латиноамериканских государств. Превращение экономики Латинской Америки в составную часть мировой экономики.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Межгосударственные конфликты в Латинской Америке. Английский капитал в промышленном секторе латиноамериканской экономики. Возрастание влияния американского капитала после строительства Панамского канала и испано-американской войны 1898 г. Латинская Америка в начале XX в. Развитие промышленности как фактор упадка политического влияния латифундистов. Социально-политические реформы.</w:t>
      </w: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18"/>
          <w:szCs w:val="18"/>
        </w:rPr>
        <w:t>Тема 5. Традиционные общества перед выбором: модернизация или потеря независимости</w:t>
      </w: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18"/>
          <w:szCs w:val="18"/>
        </w:rPr>
        <w:lastRenderedPageBreak/>
        <w:t>Цивилизации Востока в XIX — начале XX в. (2 ч)</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Традиционные общества Востока в XIX — начале XX в. </w:t>
      </w:r>
      <w:r w:rsidRPr="001875FD">
        <w:rPr>
          <w:i/>
          <w:iCs/>
          <w:color w:val="000000"/>
          <w:sz w:val="18"/>
        </w:rPr>
        <w:t>Япония. </w:t>
      </w:r>
      <w:r w:rsidRPr="001875FD">
        <w:rPr>
          <w:color w:val="000000"/>
          <w:sz w:val="18"/>
        </w:rPr>
        <w:t>Япония к середине XIX в. «Открытие» Японии. Система неравноправных договоров и ее влияние на политическую жизнь Японии. Гражданская война в Японии и уничтожение сёгуната. Реформы Мейдзи. Особенности японской модернизации — сочетание западного и национального опыта. Экспансия как способ продолжения модернизации. Превращение Японии в сильнейшую державу на Дальнем Востоке.</w:t>
      </w:r>
    </w:p>
    <w:p w:rsidR="001875FD" w:rsidRPr="001875FD" w:rsidRDefault="001875FD" w:rsidP="001875FD">
      <w:pPr>
        <w:widowControl/>
        <w:autoSpaceDE/>
        <w:autoSpaceDN/>
        <w:adjustRightInd/>
        <w:jc w:val="both"/>
        <w:rPr>
          <w:rFonts w:ascii="Arial" w:hAnsi="Arial" w:cs="Arial"/>
          <w:color w:val="000000"/>
          <w:sz w:val="22"/>
          <w:szCs w:val="22"/>
        </w:rPr>
      </w:pPr>
      <w:r w:rsidRPr="001875FD">
        <w:rPr>
          <w:i/>
          <w:iCs/>
          <w:color w:val="000000"/>
          <w:sz w:val="18"/>
        </w:rPr>
        <w:t>Китай. </w:t>
      </w:r>
      <w:r w:rsidRPr="001875FD">
        <w:rPr>
          <w:color w:val="000000"/>
          <w:sz w:val="18"/>
        </w:rPr>
        <w:t>Китай под властью маньчжуров. Опиумные войны и превращение Китая в полуколонию западных держав. Экономическая и культурная экспансия европейцев в Китае. Поиски китайского варианта модернизации. Антиевропейское движение в Китае. Возникновение демократического движения. Сунь Ятсен. Китайская революция 1911 — 1913 гг. и ее итоги.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i/>
          <w:iCs/>
          <w:color w:val="000000"/>
          <w:sz w:val="18"/>
        </w:rPr>
        <w:t>Индия. </w:t>
      </w:r>
      <w:r w:rsidRPr="001875FD">
        <w:rPr>
          <w:color w:val="000000"/>
          <w:sz w:val="18"/>
        </w:rPr>
        <w:t>Расширение английского господства в Индии в первой половине XIX в. Антиколониальное восстание в Индии в 1857—1859 гг. Создание специального министерства по делам Индии и его политика. Социально-экономическое развитие Индии во второй половине XIX — начале XX в. Рост национального самосознания и формирование национального движения за освобождение Индии от власти английских колонизаторов.</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Страны исламской цивилизации </w:t>
      </w:r>
      <w:r w:rsidRPr="001875FD">
        <w:rPr>
          <w:b/>
          <w:bCs/>
          <w:color w:val="000000"/>
          <w:sz w:val="18"/>
          <w:szCs w:val="18"/>
        </w:rPr>
        <w:t>в</w:t>
      </w:r>
      <w:r w:rsidRPr="001875FD">
        <w:rPr>
          <w:b/>
          <w:bCs/>
          <w:color w:val="000000"/>
          <w:sz w:val="18"/>
        </w:rPr>
        <w:t> </w:t>
      </w:r>
      <w:r w:rsidRPr="001875FD">
        <w:rPr>
          <w:color w:val="000000"/>
          <w:sz w:val="18"/>
        </w:rPr>
        <w:t>XIX — начале XX в. Социально-экономический и политический строй </w:t>
      </w:r>
      <w:r w:rsidRPr="001875FD">
        <w:rPr>
          <w:i/>
          <w:iCs/>
          <w:color w:val="000000"/>
          <w:sz w:val="18"/>
        </w:rPr>
        <w:t>Османской империи. </w:t>
      </w:r>
      <w:r w:rsidRPr="001875FD">
        <w:rPr>
          <w:color w:val="000000"/>
          <w:sz w:val="18"/>
        </w:rPr>
        <w:t>Реформы первой трети XIX в. Дальнейшее военное ослабление империи. Реформы периода Танзимата (1839—1870) как попытка внедрить в традиционное общество достижения и ценности западной цивилизации. Противники и сторонники реформ. Ухудшение внешнеполитического положения империи во второй половине XIX в.</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Подъем реформаторского движения в конце XIX в. Движение младотурок. Революция 1908 г. и переход к конституционному правлению в Турции. Дальнейшее военное ослабление империи.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Противоречия экономического и социально-политического развития </w:t>
      </w:r>
      <w:r w:rsidRPr="001875FD">
        <w:rPr>
          <w:i/>
          <w:iCs/>
          <w:color w:val="000000"/>
          <w:sz w:val="18"/>
        </w:rPr>
        <w:t>Ирана </w:t>
      </w:r>
      <w:r w:rsidRPr="001875FD">
        <w:rPr>
          <w:color w:val="000000"/>
          <w:sz w:val="18"/>
        </w:rPr>
        <w:t>в XIX — начале XX в.</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Цивилизации Востока в условиях колониальной экспансии и раздела мира между великими державами.</w:t>
      </w:r>
      <w:r w:rsidRPr="001875FD">
        <w:rPr>
          <w:b/>
          <w:bCs/>
          <w:color w:val="000000"/>
          <w:sz w:val="18"/>
        </w:rPr>
        <w:t> </w:t>
      </w:r>
      <w:r w:rsidRPr="001875FD">
        <w:rPr>
          <w:color w:val="000000"/>
          <w:sz w:val="18"/>
        </w:rPr>
        <w:t>Промышленная революция </w:t>
      </w:r>
      <w:r w:rsidRPr="001875FD">
        <w:rPr>
          <w:b/>
          <w:bCs/>
          <w:color w:val="000000"/>
          <w:sz w:val="18"/>
          <w:szCs w:val="18"/>
        </w:rPr>
        <w:t>и</w:t>
      </w:r>
      <w:r w:rsidRPr="001875FD">
        <w:rPr>
          <w:b/>
          <w:bCs/>
          <w:color w:val="000000"/>
          <w:sz w:val="18"/>
        </w:rPr>
        <w:t> </w:t>
      </w:r>
      <w:r w:rsidRPr="001875FD">
        <w:rPr>
          <w:color w:val="000000"/>
          <w:sz w:val="18"/>
        </w:rPr>
        <w:t>усиление экономического превосходства европейцев над народами стран Востока. Идеологическое обоснование колониальных захватов. Создание колониальных империй. Раздел Африки в конце XIX в. Начало борьбы за передел мира.</w:t>
      </w:r>
      <w:r w:rsidRPr="001875FD">
        <w:rPr>
          <w:b/>
          <w:bCs/>
          <w:color w:val="000000"/>
          <w:sz w:val="18"/>
          <w:szCs w:val="18"/>
        </w:rPr>
        <w:t>                     i</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Последствия установления европейского господства для традиционных обществ Востока. Втягивание экономики стран Азии </w:t>
      </w:r>
      <w:r w:rsidRPr="001875FD">
        <w:rPr>
          <w:b/>
          <w:bCs/>
          <w:color w:val="000000"/>
          <w:sz w:val="18"/>
          <w:szCs w:val="18"/>
        </w:rPr>
        <w:t>и</w:t>
      </w:r>
      <w:r w:rsidRPr="001875FD">
        <w:rPr>
          <w:b/>
          <w:bCs/>
          <w:color w:val="000000"/>
          <w:sz w:val="18"/>
        </w:rPr>
        <w:t> </w:t>
      </w:r>
      <w:r w:rsidRPr="001875FD">
        <w:rPr>
          <w:color w:val="000000"/>
          <w:sz w:val="18"/>
        </w:rPr>
        <w:t>Африки в мировой хозяйственный процесс в условиях развертывания промышленной революции. Складывание единой мировой цивилизации.</w:t>
      </w: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18"/>
          <w:szCs w:val="18"/>
        </w:rPr>
        <w:t>Тема 6  Международные отношения в последней четверти 19 в. (1 ч)</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Новые тенденции в развитии стран Запада.</w:t>
      </w:r>
      <w:r w:rsidRPr="001875FD">
        <w:rPr>
          <w:b/>
          <w:bCs/>
          <w:color w:val="000000"/>
          <w:sz w:val="18"/>
        </w:rPr>
        <w:t> </w:t>
      </w:r>
      <w:r w:rsidRPr="001875FD">
        <w:rPr>
          <w:color w:val="000000"/>
          <w:sz w:val="18"/>
        </w:rPr>
        <w:t>Региональная неравномерность экономического развития стран Европы к началу XX в. Возрастающее влияние науки на развитие техники и экономики промышленно развитых стран Запада. Монополии и расширение государственного вмешательства в хозяйственную жизнь. Финансовый капитал и возрастание его роли в экономическом развитии. Экспорт капитала. Усиление экономического соперничества между великими державами. Возрастание роли экономического фактора в международных отношениях Милитаризация экономики промышленно развитых стран накануне первой мировой войны.</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Влияние завершения промышленной революции на процессы становления демократии в странах Запада. Государство и гражданское общество в начале XX в. Формирование политической системы индустриального общества. Партии и политические силы в рамках утвердившегося конституционализма. Новые тенденции в развитии консерватизма. Развитие рабочего движения во второй половине XIX в. Социалистическое движение. К. Маркс и Ф. Энгельс. Идеология марксизма. Социально-политические реформы в странах Запада и их влияние на развитие социалистических идей. Возникновение идеологии либерального социализма. Реформизм. Э. Бернштейн. Упадок классического либерализма.</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Международные отношения на рубеже XIX—XX вв.</w:t>
      </w:r>
      <w:r w:rsidRPr="001875FD">
        <w:rPr>
          <w:b/>
          <w:bCs/>
          <w:color w:val="000000"/>
          <w:sz w:val="18"/>
        </w:rPr>
        <w:t> </w:t>
      </w:r>
      <w:r w:rsidRPr="001875FD">
        <w:rPr>
          <w:color w:val="000000"/>
          <w:sz w:val="18"/>
        </w:rPr>
        <w:t>Взаимодействие европейской и исламской цивилизаций на Балканах. Народы Балканского полуострова в XIX в. (языки, вероисповедание, политические структуры и традиции взаимоотношений, возникновение национальных движений, борьба за образование национальных государств). Столкновение интересов России, Австро-Венгрии, Англии и Франции на Балканах. Возникновение противоречий между новыми балканскими государствами и их использование великими державами. Превращение Балкан в начале XX в. в «пороховую бочку» Европы.</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Образование военных союзов в Европе. Баланс сил между европейскими государствами после франко-прусской войны 1870—1871 гг. Образование Тройственного союза. Образование Антанты. Рост милитаризма в европейских государствах в начале XX в. Совершенствование военной техники. Развитие военной теории. Рост военных бюджетов и военно-морское соперничество Англии и Германии. Итало-турецкая и Балканские войны. Нарастание противоречий между великими державами и создание условий для возникновения мирового конфликта.</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Итоговое повторение (1 ч)</w:t>
      </w:r>
      <w:r w:rsidRPr="001875FD">
        <w:rPr>
          <w:b/>
          <w:bCs/>
          <w:color w:val="000000"/>
          <w:sz w:val="18"/>
        </w:rPr>
        <w:t> </w:t>
      </w:r>
      <w:r w:rsidRPr="001875FD">
        <w:rPr>
          <w:color w:val="000000"/>
          <w:sz w:val="18"/>
        </w:rPr>
        <w:t>Итоги мирового развития в XIX — начале XX в. Складывание индустриальной цивилизации в странах Запада. Традиционное общество в странах Востока в условиях складывания единой мировой цивилизации. Проблема свободы личности, неприкосновенности частной собственности в цивилизациях Востока и Запада.</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Динамика взаимоотношений между великими державами в конце XIX — начале XX в. Узлы противоречий на Европейском континенте и в колониальных владениях. Роль системы военно-политических союзов в формировании предпосылок мировой войны.</w:t>
      </w:r>
    </w:p>
    <w:p w:rsidR="001875FD" w:rsidRPr="001875FD" w:rsidRDefault="001875FD" w:rsidP="001875FD">
      <w:pPr>
        <w:widowControl/>
        <w:autoSpaceDE/>
        <w:autoSpaceDN/>
        <w:adjustRightInd/>
        <w:jc w:val="center"/>
        <w:rPr>
          <w:rFonts w:ascii="Arial" w:hAnsi="Arial" w:cs="Arial"/>
          <w:color w:val="000000"/>
          <w:sz w:val="22"/>
          <w:szCs w:val="22"/>
        </w:rPr>
      </w:pPr>
      <w:r w:rsidRPr="001875FD">
        <w:rPr>
          <w:b/>
          <w:bCs/>
          <w:color w:val="000000"/>
          <w:sz w:val="18"/>
          <w:szCs w:val="18"/>
        </w:rPr>
        <w:t>Основные понятия курса</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szCs w:val="18"/>
        </w:rPr>
        <w:t xml:space="preserve">Промышленная революция, экономические кризисы, капитализм, пролетариат, организованное рабочее движение, капиталисты, средний класс, урбанизация, реакция, консерватизм, либерализм, радикализм, утопический социализм, политический компромисс, конституционализм, «реальная политика», национализм, гражданская война, </w:t>
      </w:r>
      <w:r w:rsidRPr="001875FD">
        <w:rPr>
          <w:b/>
          <w:bCs/>
          <w:color w:val="000000"/>
          <w:sz w:val="18"/>
          <w:szCs w:val="18"/>
        </w:rPr>
        <w:lastRenderedPageBreak/>
        <w:t>расизм, латифундизм, монополия, милитаризация, реформизм, колониализм, колониальная империя, модернизация, национально-освободительное движение, мировая война, научная революция, массовая культура.</w:t>
      </w:r>
    </w:p>
    <w:p w:rsidR="001875FD" w:rsidRPr="001875FD" w:rsidRDefault="001875FD" w:rsidP="001875FD">
      <w:pPr>
        <w:widowControl/>
        <w:autoSpaceDE/>
        <w:autoSpaceDN/>
        <w:adjustRightInd/>
        <w:rPr>
          <w:rFonts w:ascii="Arial" w:hAnsi="Arial" w:cs="Arial"/>
          <w:color w:val="000000"/>
          <w:sz w:val="22"/>
          <w:szCs w:val="22"/>
        </w:rPr>
      </w:pPr>
      <w:r w:rsidRPr="001875FD">
        <w:rPr>
          <w:b/>
          <w:bCs/>
          <w:color w:val="383838"/>
          <w:sz w:val="24"/>
          <w:szCs w:val="24"/>
        </w:rPr>
        <w:t>3. Требования к уровню подготовки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   В результате изучения истории ученик должен</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знать/понимать:</w:t>
      </w:r>
    </w:p>
    <w:p w:rsidR="001875FD" w:rsidRPr="001875FD" w:rsidRDefault="001875FD" w:rsidP="001875FD">
      <w:pPr>
        <w:widowControl/>
        <w:numPr>
          <w:ilvl w:val="0"/>
          <w:numId w:val="10"/>
        </w:numPr>
        <w:autoSpaceDE/>
        <w:autoSpaceDN/>
        <w:adjustRightInd/>
        <w:ind w:left="0"/>
        <w:jc w:val="both"/>
        <w:rPr>
          <w:rFonts w:ascii="Arial" w:hAnsi="Arial" w:cs="Arial"/>
          <w:color w:val="000000"/>
          <w:sz w:val="22"/>
          <w:szCs w:val="22"/>
        </w:rPr>
      </w:pPr>
      <w:r w:rsidRPr="001875FD">
        <w:rPr>
          <w:color w:val="000000"/>
          <w:sz w:val="18"/>
        </w:rPr>
        <w:t>основные этапы и ключевые события истории Нового времени  ; выдающихся деятелей  всеобщей истории;</w:t>
      </w:r>
    </w:p>
    <w:p w:rsidR="001875FD" w:rsidRPr="001875FD" w:rsidRDefault="001875FD" w:rsidP="001875FD">
      <w:pPr>
        <w:widowControl/>
        <w:numPr>
          <w:ilvl w:val="0"/>
          <w:numId w:val="10"/>
        </w:numPr>
        <w:autoSpaceDE/>
        <w:autoSpaceDN/>
        <w:adjustRightInd/>
        <w:ind w:left="0"/>
        <w:jc w:val="both"/>
        <w:rPr>
          <w:rFonts w:ascii="Arial" w:hAnsi="Arial" w:cs="Arial"/>
          <w:color w:val="000000"/>
          <w:sz w:val="22"/>
          <w:szCs w:val="22"/>
        </w:rPr>
      </w:pPr>
      <w:r w:rsidRPr="001875FD">
        <w:rPr>
          <w:color w:val="000000"/>
          <w:sz w:val="18"/>
        </w:rPr>
        <w:t>важнейшие достижения культуры и системы ценностей, сформировавшиеся в ходе исторического развития;</w:t>
      </w:r>
    </w:p>
    <w:p w:rsidR="001875FD" w:rsidRPr="001875FD" w:rsidRDefault="001875FD" w:rsidP="001875FD">
      <w:pPr>
        <w:widowControl/>
        <w:numPr>
          <w:ilvl w:val="0"/>
          <w:numId w:val="10"/>
        </w:numPr>
        <w:autoSpaceDE/>
        <w:autoSpaceDN/>
        <w:adjustRightInd/>
        <w:ind w:left="0"/>
        <w:jc w:val="both"/>
        <w:rPr>
          <w:rFonts w:ascii="Arial" w:hAnsi="Arial" w:cs="Arial"/>
          <w:color w:val="000000"/>
          <w:sz w:val="22"/>
          <w:szCs w:val="22"/>
        </w:rPr>
      </w:pPr>
      <w:r w:rsidRPr="001875FD">
        <w:rPr>
          <w:color w:val="000000"/>
          <w:sz w:val="18"/>
        </w:rPr>
        <w:t>изученные виды исторических источников;</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уметь:</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выделять главную мысль, идею в учебнике и рассказе учителя, письменном тексте, документе;</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рассматривать общественные явления в развитии, в конкретно – исторических явлениях, применяя принципы историзма;</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раскрывать во взаимосвязи и взаимозависимости явления экономики, политики, культуры, искусства;</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анализировать исторические явления, процессы, факты;</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обобщать и систематизировать полученную информацию;</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давать на основе анализа конкретного материала научные объяснения сущности фактов и связей между ними;</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осуществлять перенос знаний (межпредметные и внутрипредметные связи), решать ситуативные задачи, в том числе на основе анализа действительности и собственного социального опыта;</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определять личную точку зрения, уметь её формулировать и аргументировать, осуществлять оценочные суждения;</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обладать необходимыми коммуникативными умениями: владеть устной и письменной речью, вести диалог, грамотно строить монологическую речь, участвовать в дискуссии, формулировать вопрос, сжато давать ответ, выступать с сообщениями, докладами, писать рецензии;</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участвовать в групповых формах работы, в ролевых играх;</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определять цели своей деятельности и представлять её результаты;</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выбирать и использовать нужные средства для учебной деятельности;</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осуществлять самоконтроль и самооценку.</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соотносить даты событий всеобщей истории с веком; определять последовательность и длительность важнейших событий  всеобщей истории;</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использовать текст исторического источника при ответе на вопросы, решении различных учебных задач; сравнивать свидетельства разных источников;         </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показывать на исторической карте территории расселения народов, границы государств, города, места значительных исторических событий;</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рассказывать о важнейших исторических событиях и их участниках, показывая знание необходимых  фактов, дат, терминов; давать описание исторических событий и памятников культуры на основе текста и иллюстративного материала учебника, фрагментов исторических источников; использовать приобретенные знания при написании творческих работ (в том числе сочинений), отчетов об экскурсиях, рефератов;</w:t>
      </w:r>
    </w:p>
    <w:p w:rsidR="001875FD" w:rsidRPr="001875FD" w:rsidRDefault="001875FD" w:rsidP="001875FD">
      <w:pPr>
        <w:widowControl/>
        <w:numPr>
          <w:ilvl w:val="0"/>
          <w:numId w:val="11"/>
        </w:numPr>
        <w:autoSpaceDE/>
        <w:autoSpaceDN/>
        <w:adjustRightInd/>
        <w:ind w:left="0"/>
        <w:jc w:val="both"/>
        <w:rPr>
          <w:rFonts w:ascii="Arial" w:hAnsi="Arial" w:cs="Arial"/>
          <w:color w:val="000000"/>
          <w:sz w:val="22"/>
          <w:szCs w:val="22"/>
        </w:rPr>
      </w:pPr>
      <w:r w:rsidRPr="001875FD">
        <w:rPr>
          <w:color w:val="000000"/>
          <w:sz w:val="18"/>
        </w:rPr>
        <w:t>соотносить общие исторические процессы и отдельные факты; выявлять существенные черты исторических процессов, явлений и событий; группировать исторические явления и события по заданному признаку; объяснять смысл изученных исторических понятий и терминов, выявлять общность и различия сравниваемых исторических событий и явлений; определять на основе учебного материала причины и следствия важнейших исторических событий;</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использовать приобретенные знания и умения в практической деятельности и повседневной жизни для:</w:t>
      </w:r>
    </w:p>
    <w:p w:rsidR="001875FD" w:rsidRPr="001875FD" w:rsidRDefault="001875FD" w:rsidP="001875FD">
      <w:pPr>
        <w:widowControl/>
        <w:numPr>
          <w:ilvl w:val="0"/>
          <w:numId w:val="12"/>
        </w:numPr>
        <w:autoSpaceDE/>
        <w:autoSpaceDN/>
        <w:adjustRightInd/>
        <w:ind w:left="0"/>
        <w:jc w:val="both"/>
        <w:rPr>
          <w:rFonts w:ascii="Arial" w:hAnsi="Arial" w:cs="Arial"/>
          <w:color w:val="000000"/>
          <w:sz w:val="22"/>
          <w:szCs w:val="22"/>
        </w:rPr>
      </w:pPr>
      <w:r w:rsidRPr="001875FD">
        <w:rPr>
          <w:color w:val="000000"/>
          <w:sz w:val="18"/>
        </w:rPr>
        <w:t>понимания исторических причин и исторического значения событий и явлений современной жизни;</w:t>
      </w:r>
    </w:p>
    <w:p w:rsidR="001875FD" w:rsidRPr="001875FD" w:rsidRDefault="001875FD" w:rsidP="001875FD">
      <w:pPr>
        <w:widowControl/>
        <w:numPr>
          <w:ilvl w:val="0"/>
          <w:numId w:val="12"/>
        </w:numPr>
        <w:autoSpaceDE/>
        <w:autoSpaceDN/>
        <w:adjustRightInd/>
        <w:ind w:left="0"/>
        <w:jc w:val="both"/>
        <w:rPr>
          <w:rFonts w:ascii="Arial" w:hAnsi="Arial" w:cs="Arial"/>
          <w:color w:val="000000"/>
          <w:sz w:val="22"/>
          <w:szCs w:val="22"/>
        </w:rPr>
      </w:pPr>
      <w:r w:rsidRPr="001875FD">
        <w:rPr>
          <w:color w:val="000000"/>
          <w:sz w:val="18"/>
        </w:rPr>
        <w:t>высказывания собственных суждений об историческом наследии народов мира;</w:t>
      </w:r>
    </w:p>
    <w:p w:rsidR="001875FD" w:rsidRPr="001875FD" w:rsidRDefault="001875FD" w:rsidP="001875FD">
      <w:pPr>
        <w:widowControl/>
        <w:numPr>
          <w:ilvl w:val="0"/>
          <w:numId w:val="12"/>
        </w:numPr>
        <w:autoSpaceDE/>
        <w:autoSpaceDN/>
        <w:adjustRightInd/>
        <w:ind w:left="0"/>
        <w:jc w:val="both"/>
        <w:rPr>
          <w:rFonts w:ascii="Arial" w:hAnsi="Arial" w:cs="Arial"/>
          <w:color w:val="000000"/>
          <w:sz w:val="22"/>
          <w:szCs w:val="22"/>
        </w:rPr>
      </w:pPr>
      <w:r w:rsidRPr="001875FD">
        <w:rPr>
          <w:color w:val="000000"/>
          <w:sz w:val="18"/>
        </w:rPr>
        <w:t>объяснения исторически сложившихся норм социального поведения;</w:t>
      </w:r>
    </w:p>
    <w:p w:rsidR="001875FD" w:rsidRPr="001875FD" w:rsidRDefault="001875FD" w:rsidP="001875FD">
      <w:pPr>
        <w:widowControl/>
        <w:numPr>
          <w:ilvl w:val="0"/>
          <w:numId w:val="12"/>
        </w:numPr>
        <w:autoSpaceDE/>
        <w:autoSpaceDN/>
        <w:adjustRightInd/>
        <w:ind w:left="0"/>
        <w:jc w:val="both"/>
        <w:rPr>
          <w:rFonts w:ascii="Arial" w:hAnsi="Arial" w:cs="Arial"/>
          <w:color w:val="000000"/>
          <w:sz w:val="22"/>
          <w:szCs w:val="22"/>
        </w:rPr>
      </w:pPr>
      <w:r w:rsidRPr="001875FD">
        <w:rPr>
          <w:color w:val="000000"/>
          <w:sz w:val="18"/>
        </w:rPr>
        <w:t>использования знаний об историческом пути и традициях народов мира в общении с людьми другой культуры, национальной и религиозной принадлежности.</w:t>
      </w:r>
    </w:p>
    <w:p w:rsidR="001875FD" w:rsidRPr="001875FD" w:rsidRDefault="001875FD" w:rsidP="001875FD">
      <w:pPr>
        <w:widowControl/>
        <w:autoSpaceDE/>
        <w:autoSpaceDN/>
        <w:adjustRightInd/>
        <w:rPr>
          <w:rFonts w:ascii="Arial" w:hAnsi="Arial" w:cs="Arial"/>
          <w:color w:val="000000"/>
          <w:sz w:val="22"/>
          <w:szCs w:val="22"/>
        </w:rPr>
      </w:pPr>
      <w:r w:rsidRPr="001875FD">
        <w:rPr>
          <w:b/>
          <w:bCs/>
          <w:color w:val="000000"/>
          <w:sz w:val="24"/>
          <w:szCs w:val="24"/>
        </w:rPr>
        <w:t>4. Критерии и нормы оценки знаний, умений и навыков обучающихся</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u w:val="single"/>
        </w:rPr>
        <w:t>Оценка «5»</w:t>
      </w:r>
      <w:r w:rsidRPr="001875FD">
        <w:rPr>
          <w:color w:val="000000"/>
          <w:sz w:val="18"/>
        </w:rPr>
        <w:t> - ответ не требует дополнений, весь материал изложен в полном объеме. Речь хорошая.</w:t>
      </w:r>
    </w:p>
    <w:p w:rsidR="001875FD" w:rsidRPr="001875FD" w:rsidRDefault="001875FD" w:rsidP="001875FD">
      <w:pPr>
        <w:widowControl/>
        <w:autoSpaceDE/>
        <w:autoSpaceDN/>
        <w:adjustRightInd/>
        <w:jc w:val="both"/>
        <w:rPr>
          <w:rFonts w:ascii="Arial" w:hAnsi="Arial" w:cs="Arial"/>
          <w:color w:val="000000"/>
          <w:sz w:val="22"/>
          <w:szCs w:val="22"/>
        </w:rPr>
      </w:pPr>
      <w:r w:rsidRPr="001875FD">
        <w:rPr>
          <w:b/>
          <w:bCs/>
          <w:color w:val="000000"/>
          <w:sz w:val="18"/>
          <w:u w:val="single"/>
        </w:rPr>
        <w:lastRenderedPageBreak/>
        <w:t>Оценка «4»</w:t>
      </w:r>
      <w:r w:rsidRPr="001875FD">
        <w:rPr>
          <w:color w:val="000000"/>
          <w:sz w:val="18"/>
        </w:rPr>
        <w:t> - в изложении материала допущены незначительные ошибки, неточности.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Оценка «3» - в усвоении и изложении материала имеются существенные пробелы, изложение не самостоятельное (наводящие вопросы учителя, помощь учащихся), в ответе имеются существенные ошибки.</w:t>
      </w:r>
    </w:p>
    <w:p w:rsidR="001875FD" w:rsidRPr="001875FD" w:rsidRDefault="001875FD" w:rsidP="001875FD">
      <w:pPr>
        <w:widowControl/>
        <w:autoSpaceDE/>
        <w:autoSpaceDN/>
        <w:adjustRightInd/>
        <w:jc w:val="both"/>
        <w:rPr>
          <w:rFonts w:ascii="Arial" w:hAnsi="Arial" w:cs="Arial"/>
          <w:color w:val="000000"/>
          <w:sz w:val="22"/>
          <w:szCs w:val="22"/>
        </w:rPr>
      </w:pPr>
      <w:r w:rsidRPr="001875FD">
        <w:rPr>
          <w:color w:val="000000"/>
          <w:sz w:val="18"/>
        </w:rPr>
        <w:t>Оценка «2» - основное содержание материала по вопросу не раскрыто</w:t>
      </w:r>
    </w:p>
    <w:p w:rsidR="001875FD" w:rsidRPr="001875FD" w:rsidRDefault="001875FD" w:rsidP="001875FD">
      <w:pPr>
        <w:widowControl/>
        <w:autoSpaceDE/>
        <w:autoSpaceDN/>
        <w:adjustRightInd/>
        <w:rPr>
          <w:rFonts w:ascii="Arial" w:hAnsi="Arial" w:cs="Arial"/>
          <w:color w:val="000000"/>
          <w:sz w:val="22"/>
          <w:szCs w:val="22"/>
        </w:rPr>
      </w:pPr>
      <w:r w:rsidRPr="001875FD">
        <w:rPr>
          <w:b/>
          <w:bCs/>
          <w:color w:val="383838"/>
          <w:sz w:val="24"/>
          <w:szCs w:val="24"/>
        </w:rPr>
        <w:t>5. Материально-техническое обеспечение</w:t>
      </w:r>
    </w:p>
    <w:p w:rsidR="001875FD" w:rsidRPr="001875FD" w:rsidRDefault="001875FD" w:rsidP="001875FD">
      <w:pPr>
        <w:widowControl/>
        <w:autoSpaceDE/>
        <w:autoSpaceDN/>
        <w:adjustRightInd/>
        <w:rPr>
          <w:rFonts w:ascii="Arial" w:hAnsi="Arial" w:cs="Arial"/>
          <w:color w:val="000000"/>
          <w:sz w:val="22"/>
          <w:szCs w:val="22"/>
        </w:rPr>
      </w:pPr>
      <w:r w:rsidRPr="001875FD">
        <w:rPr>
          <w:color w:val="000000"/>
          <w:sz w:val="18"/>
        </w:rPr>
        <w:t>1) Учебно- методическая литература</w:t>
      </w:r>
    </w:p>
    <w:p w:rsidR="001875FD" w:rsidRPr="001875FD" w:rsidRDefault="001875FD" w:rsidP="001875FD">
      <w:pPr>
        <w:widowControl/>
        <w:numPr>
          <w:ilvl w:val="0"/>
          <w:numId w:val="13"/>
        </w:numPr>
        <w:autoSpaceDE/>
        <w:autoSpaceDN/>
        <w:adjustRightInd/>
        <w:ind w:left="0"/>
        <w:rPr>
          <w:rFonts w:ascii="Arial" w:hAnsi="Arial" w:cs="Arial"/>
          <w:color w:val="000000"/>
          <w:sz w:val="22"/>
          <w:szCs w:val="22"/>
        </w:rPr>
      </w:pPr>
      <w:r w:rsidRPr="001875FD">
        <w:rPr>
          <w:color w:val="000000"/>
          <w:sz w:val="18"/>
        </w:rPr>
        <w:t>А. Я. ЮДОВСКАЯ,П. А. БАРАНОВ, Л. М. ВАНЮШКИНА.НОВАЯ ИСТОРИЯ 1800-1913. . М. ПРОСВЕЩЕНИЕ. 2010</w:t>
      </w:r>
    </w:p>
    <w:p w:rsidR="001875FD" w:rsidRPr="001875FD" w:rsidRDefault="001875FD" w:rsidP="001875FD">
      <w:pPr>
        <w:widowControl/>
        <w:numPr>
          <w:ilvl w:val="0"/>
          <w:numId w:val="13"/>
        </w:numPr>
        <w:autoSpaceDE/>
        <w:autoSpaceDN/>
        <w:adjustRightInd/>
        <w:ind w:left="0"/>
        <w:rPr>
          <w:rFonts w:ascii="Arial" w:hAnsi="Arial" w:cs="Arial"/>
          <w:color w:val="000000"/>
          <w:sz w:val="22"/>
          <w:szCs w:val="22"/>
        </w:rPr>
      </w:pPr>
      <w:r w:rsidRPr="001875FD">
        <w:rPr>
          <w:color w:val="000000"/>
          <w:sz w:val="18"/>
        </w:rPr>
        <w:t>А. Я. ЮДОВСКАЯ,Л. М. ВАНЮШКИНА.ПОУРОЧНЫЕ РАЗРАБОТКИ ПО НОВОЙ ИСТОРИИ. 1800-1913. М. ПРОСВЕЩЕНИЕ. 2006</w:t>
      </w:r>
    </w:p>
    <w:p w:rsidR="001875FD" w:rsidRPr="001875FD" w:rsidRDefault="001875FD" w:rsidP="001875FD">
      <w:pPr>
        <w:widowControl/>
        <w:autoSpaceDE/>
        <w:autoSpaceDN/>
        <w:adjustRightInd/>
        <w:rPr>
          <w:rFonts w:ascii="Arial" w:hAnsi="Arial" w:cs="Arial"/>
          <w:color w:val="000000"/>
          <w:sz w:val="22"/>
          <w:szCs w:val="22"/>
        </w:rPr>
      </w:pPr>
      <w:r w:rsidRPr="001875FD">
        <w:rPr>
          <w:b/>
          <w:bCs/>
          <w:color w:val="383838"/>
          <w:sz w:val="18"/>
        </w:rPr>
        <w:t>2) Экранно-звуковые пособия</w:t>
      </w:r>
    </w:p>
    <w:p w:rsidR="001875FD" w:rsidRPr="001875FD" w:rsidRDefault="001875FD" w:rsidP="001875FD">
      <w:pPr>
        <w:widowControl/>
        <w:numPr>
          <w:ilvl w:val="0"/>
          <w:numId w:val="14"/>
        </w:numPr>
        <w:autoSpaceDE/>
        <w:autoSpaceDN/>
        <w:adjustRightInd/>
        <w:ind w:left="0"/>
        <w:rPr>
          <w:rFonts w:ascii="Arial" w:hAnsi="Arial" w:cs="Arial"/>
          <w:color w:val="000000"/>
          <w:sz w:val="22"/>
          <w:szCs w:val="22"/>
        </w:rPr>
      </w:pPr>
      <w:r w:rsidRPr="001875FD">
        <w:rPr>
          <w:color w:val="000000"/>
          <w:sz w:val="18"/>
        </w:rPr>
        <w:t>ЭРМИТАЖ. Искусство Западной Европы.</w:t>
      </w:r>
    </w:p>
    <w:p w:rsidR="001875FD" w:rsidRPr="001875FD" w:rsidRDefault="001875FD" w:rsidP="001875FD">
      <w:pPr>
        <w:widowControl/>
        <w:numPr>
          <w:ilvl w:val="0"/>
          <w:numId w:val="14"/>
        </w:numPr>
        <w:autoSpaceDE/>
        <w:autoSpaceDN/>
        <w:adjustRightInd/>
        <w:ind w:left="0"/>
        <w:rPr>
          <w:rFonts w:ascii="Arial" w:hAnsi="Arial" w:cs="Arial"/>
          <w:color w:val="000000"/>
          <w:sz w:val="22"/>
          <w:szCs w:val="22"/>
        </w:rPr>
      </w:pPr>
      <w:r w:rsidRPr="001875FD">
        <w:rPr>
          <w:color w:val="000000"/>
          <w:sz w:val="18"/>
        </w:rPr>
        <w:t>Художественная энциклопедия зарубежного классического искусства.</w:t>
      </w:r>
    </w:p>
    <w:p w:rsidR="001875FD" w:rsidRPr="001875FD" w:rsidRDefault="001875FD" w:rsidP="001875FD">
      <w:pPr>
        <w:widowControl/>
        <w:autoSpaceDE/>
        <w:autoSpaceDN/>
        <w:adjustRightInd/>
        <w:rPr>
          <w:rFonts w:ascii="Arial" w:hAnsi="Arial" w:cs="Arial"/>
          <w:color w:val="000000"/>
          <w:sz w:val="22"/>
          <w:szCs w:val="22"/>
        </w:rPr>
      </w:pPr>
      <w:r w:rsidRPr="001875FD">
        <w:rPr>
          <w:b/>
          <w:bCs/>
          <w:color w:val="383838"/>
          <w:sz w:val="18"/>
        </w:rPr>
        <w:t>3) Технические средства обучения</w:t>
      </w:r>
    </w:p>
    <w:p w:rsidR="001875FD" w:rsidRPr="001875FD" w:rsidRDefault="001875FD" w:rsidP="001875FD">
      <w:pPr>
        <w:widowControl/>
        <w:numPr>
          <w:ilvl w:val="0"/>
          <w:numId w:val="15"/>
        </w:numPr>
        <w:autoSpaceDE/>
        <w:autoSpaceDN/>
        <w:adjustRightInd/>
        <w:ind w:left="0"/>
        <w:rPr>
          <w:rFonts w:ascii="Arial" w:hAnsi="Arial" w:cs="Arial"/>
          <w:color w:val="000000"/>
          <w:sz w:val="22"/>
          <w:szCs w:val="22"/>
        </w:rPr>
      </w:pPr>
      <w:r w:rsidRPr="001875FD">
        <w:rPr>
          <w:b/>
          <w:bCs/>
          <w:color w:val="383838"/>
          <w:sz w:val="18"/>
        </w:rPr>
        <w:t>компьютер</w:t>
      </w:r>
    </w:p>
    <w:p w:rsidR="001875FD" w:rsidRPr="001875FD" w:rsidRDefault="001875FD" w:rsidP="001875FD">
      <w:pPr>
        <w:widowControl/>
        <w:autoSpaceDE/>
        <w:autoSpaceDN/>
        <w:adjustRightInd/>
        <w:rPr>
          <w:rFonts w:ascii="Arial" w:hAnsi="Arial" w:cs="Arial"/>
          <w:color w:val="000000"/>
          <w:sz w:val="22"/>
          <w:szCs w:val="22"/>
        </w:rPr>
      </w:pPr>
      <w:r w:rsidRPr="001875FD">
        <w:rPr>
          <w:b/>
          <w:bCs/>
          <w:color w:val="383838"/>
          <w:sz w:val="18"/>
        </w:rPr>
        <w:t>4) Цифровые образовательные ресурсы</w:t>
      </w:r>
    </w:p>
    <w:p w:rsidR="001875FD" w:rsidRPr="001875FD" w:rsidRDefault="001875FD" w:rsidP="001875FD">
      <w:pPr>
        <w:widowControl/>
        <w:numPr>
          <w:ilvl w:val="0"/>
          <w:numId w:val="16"/>
        </w:numPr>
        <w:autoSpaceDE/>
        <w:autoSpaceDN/>
        <w:adjustRightInd/>
        <w:ind w:left="0"/>
        <w:rPr>
          <w:rFonts w:ascii="Arial" w:hAnsi="Arial" w:cs="Arial"/>
          <w:color w:val="000000"/>
          <w:sz w:val="22"/>
          <w:szCs w:val="22"/>
        </w:rPr>
      </w:pPr>
      <w:r w:rsidRPr="001875FD">
        <w:rPr>
          <w:color w:val="000000"/>
          <w:sz w:val="18"/>
        </w:rPr>
        <w:t>Министерство образования и науки Российской Федерации</w:t>
      </w:r>
    </w:p>
    <w:p w:rsidR="001875FD" w:rsidRPr="001875FD" w:rsidRDefault="001875FD" w:rsidP="001875FD">
      <w:pPr>
        <w:widowControl/>
        <w:autoSpaceDE/>
        <w:autoSpaceDN/>
        <w:adjustRightInd/>
        <w:ind w:left="360"/>
        <w:rPr>
          <w:rFonts w:ascii="Arial" w:hAnsi="Arial" w:cs="Arial"/>
          <w:color w:val="000000"/>
          <w:sz w:val="22"/>
          <w:szCs w:val="22"/>
        </w:rPr>
      </w:pPr>
      <w:r w:rsidRPr="001875FD">
        <w:rPr>
          <w:color w:val="000000"/>
          <w:sz w:val="18"/>
        </w:rPr>
        <w:t>      http://www.mon.gov.ru</w:t>
      </w:r>
    </w:p>
    <w:p w:rsidR="001875FD" w:rsidRPr="001875FD" w:rsidRDefault="001875FD" w:rsidP="001875FD">
      <w:pPr>
        <w:widowControl/>
        <w:numPr>
          <w:ilvl w:val="0"/>
          <w:numId w:val="17"/>
        </w:numPr>
        <w:autoSpaceDE/>
        <w:autoSpaceDN/>
        <w:adjustRightInd/>
        <w:ind w:left="0"/>
        <w:rPr>
          <w:rFonts w:ascii="Arial" w:hAnsi="Arial" w:cs="Arial"/>
          <w:color w:val="000000"/>
          <w:sz w:val="22"/>
          <w:szCs w:val="22"/>
        </w:rPr>
      </w:pPr>
      <w:r w:rsidRPr="001875FD">
        <w:rPr>
          <w:color w:val="000000"/>
          <w:sz w:val="18"/>
        </w:rPr>
        <w:t>Федеральная служба по надзору в сфере образования и науки (Рособрнадзор)</w:t>
      </w:r>
    </w:p>
    <w:p w:rsidR="001875FD" w:rsidRPr="001875FD" w:rsidRDefault="001875FD" w:rsidP="001875FD">
      <w:pPr>
        <w:widowControl/>
        <w:autoSpaceDE/>
        <w:autoSpaceDN/>
        <w:adjustRightInd/>
        <w:ind w:left="360"/>
        <w:rPr>
          <w:rFonts w:ascii="Arial" w:hAnsi="Arial" w:cs="Arial"/>
          <w:color w:val="000000"/>
          <w:sz w:val="22"/>
          <w:szCs w:val="22"/>
        </w:rPr>
      </w:pPr>
      <w:r w:rsidRPr="001875FD">
        <w:rPr>
          <w:color w:val="000000"/>
          <w:sz w:val="18"/>
        </w:rPr>
        <w:t>       http://www.obrnadzor.gov.ru</w:t>
      </w:r>
    </w:p>
    <w:p w:rsidR="001875FD" w:rsidRPr="001875FD" w:rsidRDefault="001875FD" w:rsidP="001875FD">
      <w:pPr>
        <w:widowControl/>
        <w:numPr>
          <w:ilvl w:val="0"/>
          <w:numId w:val="18"/>
        </w:numPr>
        <w:autoSpaceDE/>
        <w:autoSpaceDN/>
        <w:adjustRightInd/>
        <w:ind w:left="0"/>
        <w:rPr>
          <w:rFonts w:ascii="Arial" w:hAnsi="Arial" w:cs="Arial"/>
          <w:color w:val="000000"/>
          <w:sz w:val="22"/>
          <w:szCs w:val="22"/>
        </w:rPr>
      </w:pPr>
      <w:r w:rsidRPr="001875FD">
        <w:rPr>
          <w:color w:val="000000"/>
          <w:sz w:val="18"/>
        </w:rPr>
        <w:t>Федеральное агентство по образованию (Рособразование)</w:t>
      </w:r>
    </w:p>
    <w:p w:rsidR="001875FD" w:rsidRPr="001875FD" w:rsidRDefault="001875FD" w:rsidP="001875FD">
      <w:pPr>
        <w:widowControl/>
        <w:autoSpaceDE/>
        <w:autoSpaceDN/>
        <w:adjustRightInd/>
        <w:ind w:left="360"/>
        <w:rPr>
          <w:rFonts w:ascii="Arial" w:hAnsi="Arial" w:cs="Arial"/>
          <w:color w:val="000000"/>
          <w:sz w:val="22"/>
          <w:szCs w:val="22"/>
        </w:rPr>
      </w:pPr>
      <w:r w:rsidRPr="001875FD">
        <w:rPr>
          <w:color w:val="000000"/>
          <w:sz w:val="18"/>
        </w:rPr>
        <w:t>       http://www.ed.gov.ru</w:t>
      </w:r>
    </w:p>
    <w:p w:rsidR="001875FD" w:rsidRPr="001875FD" w:rsidRDefault="001875FD" w:rsidP="001875FD">
      <w:pPr>
        <w:widowControl/>
        <w:numPr>
          <w:ilvl w:val="0"/>
          <w:numId w:val="19"/>
        </w:numPr>
        <w:autoSpaceDE/>
        <w:autoSpaceDN/>
        <w:adjustRightInd/>
        <w:ind w:left="0"/>
        <w:rPr>
          <w:rFonts w:ascii="Arial" w:hAnsi="Arial" w:cs="Arial"/>
          <w:color w:val="000000"/>
          <w:sz w:val="22"/>
          <w:szCs w:val="22"/>
        </w:rPr>
      </w:pPr>
      <w:r w:rsidRPr="001875FD">
        <w:rPr>
          <w:color w:val="000000"/>
          <w:sz w:val="18"/>
        </w:rPr>
        <w:t>Федеральное агентство по науке и инновациям (Роснаука)</w:t>
      </w:r>
    </w:p>
    <w:p w:rsidR="001875FD" w:rsidRPr="001875FD" w:rsidRDefault="001875FD" w:rsidP="001875FD">
      <w:pPr>
        <w:widowControl/>
        <w:autoSpaceDE/>
        <w:autoSpaceDN/>
        <w:adjustRightInd/>
        <w:ind w:left="360"/>
        <w:rPr>
          <w:rFonts w:ascii="Arial" w:hAnsi="Arial" w:cs="Arial"/>
          <w:color w:val="000000"/>
          <w:sz w:val="22"/>
          <w:szCs w:val="22"/>
        </w:rPr>
      </w:pPr>
      <w:r w:rsidRPr="001875FD">
        <w:rPr>
          <w:color w:val="000000"/>
          <w:sz w:val="18"/>
        </w:rPr>
        <w:t>       http://www.fasi.gov.ru</w:t>
      </w:r>
    </w:p>
    <w:p w:rsidR="001875FD" w:rsidRPr="001875FD" w:rsidRDefault="001875FD" w:rsidP="001875FD">
      <w:pPr>
        <w:widowControl/>
        <w:numPr>
          <w:ilvl w:val="0"/>
          <w:numId w:val="20"/>
        </w:numPr>
        <w:autoSpaceDE/>
        <w:autoSpaceDN/>
        <w:adjustRightInd/>
        <w:ind w:left="0"/>
        <w:rPr>
          <w:rFonts w:ascii="Arial" w:hAnsi="Arial" w:cs="Arial"/>
          <w:color w:val="000000"/>
          <w:sz w:val="22"/>
          <w:szCs w:val="22"/>
        </w:rPr>
      </w:pPr>
      <w:r w:rsidRPr="001875FD">
        <w:rPr>
          <w:color w:val="000000"/>
          <w:sz w:val="18"/>
        </w:rPr>
        <w:t>Федеральный портал «Российское образование»</w:t>
      </w:r>
    </w:p>
    <w:p w:rsidR="001875FD" w:rsidRPr="001875FD" w:rsidRDefault="001875FD" w:rsidP="001875FD">
      <w:pPr>
        <w:widowControl/>
        <w:autoSpaceDE/>
        <w:autoSpaceDN/>
        <w:adjustRightInd/>
        <w:ind w:left="360"/>
        <w:rPr>
          <w:rFonts w:ascii="Arial" w:hAnsi="Arial" w:cs="Arial"/>
          <w:color w:val="000000"/>
          <w:sz w:val="22"/>
          <w:szCs w:val="22"/>
        </w:rPr>
      </w:pPr>
      <w:r w:rsidRPr="001875FD">
        <w:rPr>
          <w:color w:val="000000"/>
          <w:sz w:val="18"/>
        </w:rPr>
        <w:t>       http://www.edu.ru</w:t>
      </w:r>
    </w:p>
    <w:p w:rsidR="001875FD" w:rsidRPr="001875FD" w:rsidRDefault="001875FD" w:rsidP="001875FD">
      <w:pPr>
        <w:widowControl/>
        <w:numPr>
          <w:ilvl w:val="0"/>
          <w:numId w:val="21"/>
        </w:numPr>
        <w:autoSpaceDE/>
        <w:autoSpaceDN/>
        <w:adjustRightInd/>
        <w:ind w:left="0"/>
        <w:rPr>
          <w:rFonts w:ascii="Arial" w:hAnsi="Arial" w:cs="Arial"/>
          <w:color w:val="000000"/>
          <w:sz w:val="22"/>
          <w:szCs w:val="22"/>
        </w:rPr>
      </w:pPr>
      <w:r w:rsidRPr="001875FD">
        <w:rPr>
          <w:color w:val="000000"/>
          <w:sz w:val="18"/>
        </w:rPr>
        <w:t>Российский общеобразовательный портал</w:t>
      </w:r>
    </w:p>
    <w:p w:rsidR="001875FD" w:rsidRPr="001875FD" w:rsidRDefault="001875FD" w:rsidP="001875FD">
      <w:pPr>
        <w:widowControl/>
        <w:autoSpaceDE/>
        <w:autoSpaceDN/>
        <w:adjustRightInd/>
        <w:ind w:left="360"/>
        <w:rPr>
          <w:rFonts w:ascii="Arial" w:hAnsi="Arial" w:cs="Arial"/>
          <w:color w:val="000000"/>
          <w:sz w:val="22"/>
          <w:szCs w:val="22"/>
        </w:rPr>
      </w:pPr>
      <w:r w:rsidRPr="001875FD">
        <w:rPr>
          <w:color w:val="000000"/>
          <w:sz w:val="18"/>
        </w:rPr>
        <w:t>      http://www.school.edu.ru</w:t>
      </w:r>
    </w:p>
    <w:p w:rsidR="001875FD" w:rsidRPr="001875FD" w:rsidRDefault="001875FD" w:rsidP="001875FD">
      <w:pPr>
        <w:widowControl/>
        <w:numPr>
          <w:ilvl w:val="0"/>
          <w:numId w:val="22"/>
        </w:numPr>
        <w:autoSpaceDE/>
        <w:autoSpaceDN/>
        <w:adjustRightInd/>
        <w:ind w:left="0"/>
        <w:rPr>
          <w:rFonts w:ascii="Arial" w:hAnsi="Arial" w:cs="Arial"/>
          <w:color w:val="000000"/>
          <w:sz w:val="22"/>
          <w:szCs w:val="22"/>
        </w:rPr>
      </w:pPr>
      <w:r w:rsidRPr="001875FD">
        <w:rPr>
          <w:color w:val="000000"/>
          <w:sz w:val="18"/>
        </w:rPr>
        <w:t>Портал информационной поддержки ЕГЕ</w:t>
      </w:r>
    </w:p>
    <w:p w:rsidR="001875FD" w:rsidRPr="001875FD" w:rsidRDefault="001875FD" w:rsidP="001875FD">
      <w:pPr>
        <w:widowControl/>
        <w:autoSpaceDE/>
        <w:autoSpaceDN/>
        <w:adjustRightInd/>
        <w:ind w:left="360"/>
        <w:rPr>
          <w:rFonts w:ascii="Arial" w:hAnsi="Arial" w:cs="Arial"/>
          <w:color w:val="000000"/>
          <w:sz w:val="22"/>
          <w:szCs w:val="22"/>
        </w:rPr>
      </w:pPr>
      <w:r w:rsidRPr="001875FD">
        <w:rPr>
          <w:color w:val="000000"/>
          <w:sz w:val="18"/>
        </w:rPr>
        <w:t>      http://ege.edu.ru</w:t>
      </w:r>
    </w:p>
    <w:p w:rsidR="001875FD" w:rsidRPr="001875FD" w:rsidRDefault="001875FD" w:rsidP="001875FD">
      <w:pPr>
        <w:widowControl/>
        <w:numPr>
          <w:ilvl w:val="0"/>
          <w:numId w:val="23"/>
        </w:numPr>
        <w:autoSpaceDE/>
        <w:autoSpaceDN/>
        <w:adjustRightInd/>
        <w:ind w:left="0"/>
        <w:rPr>
          <w:rFonts w:ascii="Arial" w:hAnsi="Arial" w:cs="Arial"/>
          <w:color w:val="000000"/>
          <w:sz w:val="22"/>
          <w:szCs w:val="22"/>
        </w:rPr>
      </w:pPr>
      <w:r w:rsidRPr="001875FD">
        <w:rPr>
          <w:color w:val="000000"/>
          <w:sz w:val="18"/>
        </w:rPr>
        <w:t>Газета «Первое сентября»</w:t>
      </w:r>
    </w:p>
    <w:p w:rsidR="001875FD" w:rsidRPr="001875FD" w:rsidRDefault="001875FD" w:rsidP="001875FD">
      <w:pPr>
        <w:widowControl/>
        <w:autoSpaceDE/>
        <w:autoSpaceDN/>
        <w:adjustRightInd/>
        <w:ind w:left="360"/>
        <w:rPr>
          <w:rFonts w:ascii="Arial" w:hAnsi="Arial" w:cs="Arial"/>
          <w:color w:val="000000"/>
          <w:sz w:val="22"/>
          <w:szCs w:val="22"/>
        </w:rPr>
      </w:pPr>
      <w:r w:rsidRPr="001875FD">
        <w:rPr>
          <w:color w:val="000000"/>
          <w:sz w:val="18"/>
        </w:rPr>
        <w:t>      http://ps.1september.ru</w:t>
      </w:r>
    </w:p>
    <w:p w:rsidR="001875FD" w:rsidRPr="001875FD" w:rsidRDefault="001875FD" w:rsidP="001875FD">
      <w:pPr>
        <w:widowControl/>
        <w:autoSpaceDE/>
        <w:autoSpaceDN/>
        <w:adjustRightInd/>
        <w:rPr>
          <w:rFonts w:ascii="Arial" w:hAnsi="Arial" w:cs="Arial"/>
          <w:color w:val="000000"/>
          <w:sz w:val="22"/>
          <w:szCs w:val="22"/>
        </w:rPr>
      </w:pPr>
      <w:r w:rsidRPr="001875FD">
        <w:rPr>
          <w:b/>
          <w:bCs/>
          <w:color w:val="000000"/>
          <w:sz w:val="18"/>
          <w:szCs w:val="18"/>
        </w:rPr>
        <w:t>5) Настенные исторические карты</w:t>
      </w:r>
    </w:p>
    <w:p w:rsidR="001875FD" w:rsidRPr="001875FD" w:rsidRDefault="001875FD" w:rsidP="001875FD">
      <w:pPr>
        <w:widowControl/>
        <w:autoSpaceDE/>
        <w:autoSpaceDN/>
        <w:adjustRightInd/>
        <w:rPr>
          <w:rFonts w:ascii="Arial" w:hAnsi="Arial" w:cs="Arial"/>
          <w:color w:val="000000"/>
          <w:sz w:val="22"/>
          <w:szCs w:val="22"/>
        </w:rPr>
      </w:pPr>
      <w:r w:rsidRPr="001875FD">
        <w:rPr>
          <w:color w:val="000000"/>
          <w:sz w:val="18"/>
        </w:rPr>
        <w:t>    (некоторые карты взаимозаменяемы)</w:t>
      </w:r>
    </w:p>
    <w:p w:rsidR="001875FD" w:rsidRPr="001875FD" w:rsidRDefault="001875FD" w:rsidP="001875FD">
      <w:pPr>
        <w:widowControl/>
        <w:numPr>
          <w:ilvl w:val="0"/>
          <w:numId w:val="24"/>
        </w:numPr>
        <w:autoSpaceDE/>
        <w:autoSpaceDN/>
        <w:adjustRightInd/>
        <w:ind w:left="0"/>
        <w:rPr>
          <w:rFonts w:ascii="Arial" w:hAnsi="Arial" w:cs="Arial"/>
          <w:color w:val="000000"/>
          <w:sz w:val="22"/>
          <w:szCs w:val="22"/>
        </w:rPr>
      </w:pPr>
      <w:r w:rsidRPr="001875FD">
        <w:rPr>
          <w:color w:val="000000"/>
          <w:sz w:val="18"/>
        </w:rPr>
        <w:t>Европа .1799 -1815 гг.</w:t>
      </w:r>
    </w:p>
    <w:p w:rsidR="001875FD" w:rsidRPr="001875FD" w:rsidRDefault="001875FD" w:rsidP="001875FD">
      <w:pPr>
        <w:widowControl/>
        <w:numPr>
          <w:ilvl w:val="0"/>
          <w:numId w:val="24"/>
        </w:numPr>
        <w:autoSpaceDE/>
        <w:autoSpaceDN/>
        <w:adjustRightInd/>
        <w:ind w:left="0"/>
        <w:rPr>
          <w:rFonts w:ascii="Arial" w:hAnsi="Arial" w:cs="Arial"/>
          <w:color w:val="000000"/>
          <w:sz w:val="22"/>
          <w:szCs w:val="22"/>
        </w:rPr>
      </w:pPr>
      <w:r w:rsidRPr="001875FD">
        <w:rPr>
          <w:color w:val="000000"/>
          <w:sz w:val="18"/>
        </w:rPr>
        <w:t>Западная Европа. 1924 -1930 гг.</w:t>
      </w:r>
    </w:p>
    <w:p w:rsidR="001875FD" w:rsidRPr="001875FD" w:rsidRDefault="001875FD" w:rsidP="001875FD">
      <w:pPr>
        <w:widowControl/>
        <w:numPr>
          <w:ilvl w:val="0"/>
          <w:numId w:val="24"/>
        </w:numPr>
        <w:autoSpaceDE/>
        <w:autoSpaceDN/>
        <w:adjustRightInd/>
        <w:ind w:left="0"/>
        <w:rPr>
          <w:rFonts w:ascii="Arial" w:hAnsi="Arial" w:cs="Arial"/>
          <w:color w:val="000000"/>
          <w:sz w:val="22"/>
          <w:szCs w:val="22"/>
        </w:rPr>
      </w:pPr>
      <w:r w:rsidRPr="001875FD">
        <w:rPr>
          <w:color w:val="000000"/>
          <w:sz w:val="18"/>
        </w:rPr>
        <w:t>Гражданская война в США. 1861 -1865 гг.</w:t>
      </w:r>
    </w:p>
    <w:p w:rsidR="001875FD" w:rsidRPr="001875FD" w:rsidRDefault="001875FD" w:rsidP="001875FD">
      <w:pPr>
        <w:widowControl/>
        <w:numPr>
          <w:ilvl w:val="0"/>
          <w:numId w:val="24"/>
        </w:numPr>
        <w:autoSpaceDE/>
        <w:autoSpaceDN/>
        <w:adjustRightInd/>
        <w:ind w:left="0"/>
        <w:rPr>
          <w:rFonts w:ascii="Arial" w:hAnsi="Arial" w:cs="Arial"/>
          <w:color w:val="000000"/>
          <w:sz w:val="22"/>
          <w:szCs w:val="22"/>
        </w:rPr>
      </w:pPr>
      <w:r w:rsidRPr="001875FD">
        <w:rPr>
          <w:color w:val="000000"/>
          <w:sz w:val="18"/>
        </w:rPr>
        <w:t>Европа в 1870 – 1914 гг.</w:t>
      </w:r>
    </w:p>
    <w:p w:rsidR="001875FD" w:rsidRPr="001875FD" w:rsidRDefault="001875FD" w:rsidP="001875FD">
      <w:pPr>
        <w:widowControl/>
        <w:numPr>
          <w:ilvl w:val="0"/>
          <w:numId w:val="24"/>
        </w:numPr>
        <w:autoSpaceDE/>
        <w:autoSpaceDN/>
        <w:adjustRightInd/>
        <w:ind w:left="0"/>
        <w:rPr>
          <w:rFonts w:ascii="Arial" w:hAnsi="Arial" w:cs="Arial"/>
          <w:color w:val="000000"/>
          <w:sz w:val="22"/>
          <w:szCs w:val="22"/>
        </w:rPr>
      </w:pPr>
      <w:r w:rsidRPr="001875FD">
        <w:rPr>
          <w:color w:val="000000"/>
          <w:sz w:val="18"/>
        </w:rPr>
        <w:t>Западная Европа после первой мировой войны</w:t>
      </w:r>
    </w:p>
    <w:p w:rsidR="00212EE1" w:rsidRDefault="00212EE1"/>
    <w:p w:rsidR="00EA2569" w:rsidRDefault="00EA2569"/>
    <w:p w:rsidR="00EA2569" w:rsidRDefault="00EA2569"/>
    <w:p w:rsidR="00EA2569" w:rsidRPr="00EA2569" w:rsidRDefault="00EA2569" w:rsidP="00EA2569">
      <w:pPr>
        <w:jc w:val="center"/>
        <w:rPr>
          <w:bCs/>
          <w:sz w:val="24"/>
          <w:szCs w:val="24"/>
        </w:rPr>
      </w:pPr>
      <w:r w:rsidRPr="00EA2569">
        <w:rPr>
          <w:bCs/>
          <w:sz w:val="24"/>
          <w:szCs w:val="24"/>
        </w:rPr>
        <w:lastRenderedPageBreak/>
        <w:t>Муниципальное бюджетное общеобразовательное учреждение</w:t>
      </w:r>
    </w:p>
    <w:p w:rsidR="00EA2569" w:rsidRPr="00EA2569" w:rsidRDefault="00EA2569" w:rsidP="00EA2569">
      <w:pPr>
        <w:jc w:val="center"/>
        <w:rPr>
          <w:bCs/>
          <w:sz w:val="24"/>
          <w:szCs w:val="24"/>
        </w:rPr>
      </w:pPr>
      <w:r w:rsidRPr="00EA2569">
        <w:rPr>
          <w:bCs/>
          <w:sz w:val="24"/>
          <w:szCs w:val="24"/>
        </w:rPr>
        <w:t>средняя общеобразовательная школа №39 п. Дальнее Поле</w:t>
      </w:r>
    </w:p>
    <w:p w:rsidR="00EA2569" w:rsidRPr="00EA2569" w:rsidRDefault="00EA2569" w:rsidP="00EA2569">
      <w:pPr>
        <w:jc w:val="center"/>
        <w:rPr>
          <w:bCs/>
          <w:sz w:val="24"/>
          <w:szCs w:val="24"/>
        </w:rPr>
      </w:pPr>
    </w:p>
    <w:p w:rsidR="00EA2569" w:rsidRPr="00EA2569" w:rsidRDefault="00EA2569" w:rsidP="00EA2569">
      <w:pPr>
        <w:jc w:val="center"/>
        <w:rPr>
          <w:bCs/>
          <w:sz w:val="24"/>
          <w:szCs w:val="24"/>
        </w:rPr>
      </w:pPr>
    </w:p>
    <w:p w:rsidR="00EA2569" w:rsidRPr="00EA2569" w:rsidRDefault="00EA2569" w:rsidP="00EA2569">
      <w:pPr>
        <w:jc w:val="center"/>
        <w:rPr>
          <w:b/>
          <w:bCs/>
          <w:sz w:val="24"/>
          <w:szCs w:val="24"/>
        </w:rPr>
      </w:pPr>
    </w:p>
    <w:p w:rsidR="00EA2569" w:rsidRPr="00EA2569" w:rsidRDefault="00EA2569" w:rsidP="00EA2569">
      <w:pPr>
        <w:tabs>
          <w:tab w:val="left" w:pos="9288"/>
        </w:tabs>
        <w:ind w:left="360"/>
        <w:jc w:val="both"/>
        <w:rPr>
          <w:rFonts w:ascii="Calibri" w:hAnsi="Calibri" w:cs="Calibri"/>
          <w:sz w:val="24"/>
          <w:szCs w:val="24"/>
        </w:rPr>
      </w:pPr>
      <w:r w:rsidRPr="00EA2569">
        <w:rPr>
          <w:rFonts w:ascii="Calibri" w:hAnsi="Calibri" w:cs="Calibri"/>
          <w:sz w:val="24"/>
          <w:szCs w:val="24"/>
        </w:rPr>
        <w:t xml:space="preserve">Рассмотрено                                     Согласовано                         Утверждено                </w:t>
      </w:r>
    </w:p>
    <w:p w:rsidR="00EA2569" w:rsidRPr="00EA2569" w:rsidRDefault="00EA2569" w:rsidP="00EA2569">
      <w:pPr>
        <w:tabs>
          <w:tab w:val="left" w:pos="9288"/>
        </w:tabs>
        <w:ind w:left="360"/>
        <w:jc w:val="both"/>
        <w:rPr>
          <w:rFonts w:ascii="Calibri" w:hAnsi="Calibri" w:cs="Calibri"/>
          <w:sz w:val="24"/>
          <w:szCs w:val="24"/>
        </w:rPr>
      </w:pPr>
      <w:r w:rsidRPr="00EA2569">
        <w:rPr>
          <w:rFonts w:ascii="Calibri" w:hAnsi="Calibri" w:cs="Calibri"/>
          <w:sz w:val="24"/>
          <w:szCs w:val="24"/>
        </w:rPr>
        <w:t>на заседании ШМО                         с заместителем                   директором МБОУ СОШ №39</w:t>
      </w:r>
    </w:p>
    <w:p w:rsidR="00EA2569" w:rsidRPr="00EA2569" w:rsidRDefault="00EA2569" w:rsidP="00EA2569">
      <w:pPr>
        <w:tabs>
          <w:tab w:val="left" w:pos="9288"/>
        </w:tabs>
        <w:ind w:left="360"/>
        <w:jc w:val="both"/>
        <w:rPr>
          <w:rFonts w:ascii="Calibri" w:hAnsi="Calibri" w:cs="Calibri"/>
          <w:sz w:val="24"/>
          <w:szCs w:val="24"/>
        </w:rPr>
      </w:pPr>
      <w:r w:rsidRPr="00EA2569">
        <w:rPr>
          <w:rFonts w:ascii="Calibri" w:hAnsi="Calibri" w:cs="Calibri"/>
          <w:sz w:val="24"/>
          <w:szCs w:val="24"/>
        </w:rPr>
        <w:t>«__»_____2014                                 директора по УВР                 «___»___________2014г.</w:t>
      </w:r>
    </w:p>
    <w:p w:rsidR="00EA2569" w:rsidRPr="00EA2569" w:rsidRDefault="00EA2569" w:rsidP="00EA2569">
      <w:pPr>
        <w:tabs>
          <w:tab w:val="left" w:pos="9288"/>
        </w:tabs>
        <w:ind w:left="360"/>
        <w:jc w:val="both"/>
        <w:rPr>
          <w:rFonts w:ascii="Calibri" w:hAnsi="Calibri" w:cs="Calibri"/>
          <w:sz w:val="24"/>
          <w:szCs w:val="24"/>
        </w:rPr>
      </w:pPr>
      <w:r w:rsidRPr="00EA2569">
        <w:rPr>
          <w:rFonts w:ascii="Calibri" w:hAnsi="Calibri" w:cs="Calibri"/>
          <w:sz w:val="24"/>
          <w:szCs w:val="24"/>
        </w:rPr>
        <w:t>Руководитель МО                   «___»____2014год               директор школы</w:t>
      </w:r>
    </w:p>
    <w:p w:rsidR="00EA2569" w:rsidRPr="00EA2569" w:rsidRDefault="00EA2569" w:rsidP="00EA2569">
      <w:pPr>
        <w:tabs>
          <w:tab w:val="left" w:pos="9288"/>
        </w:tabs>
        <w:ind w:left="360"/>
        <w:jc w:val="both"/>
        <w:rPr>
          <w:rFonts w:ascii="Calibri" w:hAnsi="Calibri" w:cs="Calibri"/>
          <w:sz w:val="24"/>
          <w:szCs w:val="24"/>
        </w:rPr>
      </w:pPr>
      <w:r w:rsidRPr="00EA2569">
        <w:rPr>
          <w:rFonts w:ascii="Calibri" w:hAnsi="Calibri" w:cs="Calibri"/>
          <w:sz w:val="24"/>
          <w:szCs w:val="24"/>
        </w:rPr>
        <w:t>Бойко Л.В._______                           Волошина Т.Н._____           Пискушова Н.В.________</w:t>
      </w:r>
    </w:p>
    <w:p w:rsidR="00EA2569" w:rsidRPr="00EA2569" w:rsidRDefault="00EA2569" w:rsidP="00EA2569">
      <w:pPr>
        <w:rPr>
          <w:sz w:val="24"/>
          <w:szCs w:val="24"/>
        </w:rPr>
      </w:pPr>
    </w:p>
    <w:p w:rsidR="00EA2569" w:rsidRPr="00EA2569" w:rsidRDefault="00EA2569" w:rsidP="00EA2569">
      <w:pPr>
        <w:rPr>
          <w:sz w:val="24"/>
          <w:szCs w:val="24"/>
        </w:rPr>
      </w:pPr>
    </w:p>
    <w:p w:rsidR="00EA2569" w:rsidRPr="00EA2569" w:rsidRDefault="00EA2569" w:rsidP="00EA2569">
      <w:pPr>
        <w:rPr>
          <w:sz w:val="24"/>
          <w:szCs w:val="24"/>
        </w:rPr>
      </w:pPr>
    </w:p>
    <w:p w:rsidR="00EA2569" w:rsidRPr="00EA2569" w:rsidRDefault="00EA2569" w:rsidP="00EA2569">
      <w:pPr>
        <w:jc w:val="center"/>
        <w:rPr>
          <w:sz w:val="24"/>
          <w:szCs w:val="24"/>
        </w:rPr>
      </w:pPr>
    </w:p>
    <w:p w:rsidR="00EA2569" w:rsidRPr="00EA2569" w:rsidRDefault="00EA2569" w:rsidP="00EA2569">
      <w:pPr>
        <w:jc w:val="center"/>
        <w:rPr>
          <w:sz w:val="24"/>
          <w:szCs w:val="24"/>
        </w:rPr>
      </w:pPr>
    </w:p>
    <w:p w:rsidR="00EA2569" w:rsidRPr="00EA2569" w:rsidRDefault="00EA2569" w:rsidP="00EA2569">
      <w:pPr>
        <w:jc w:val="center"/>
        <w:rPr>
          <w:sz w:val="24"/>
          <w:szCs w:val="24"/>
        </w:rPr>
      </w:pPr>
      <w:r w:rsidRPr="00EA2569">
        <w:rPr>
          <w:sz w:val="24"/>
          <w:szCs w:val="24"/>
        </w:rPr>
        <w:t>Рабочая программа</w:t>
      </w:r>
    </w:p>
    <w:p w:rsidR="00EA2569" w:rsidRPr="00EA2569" w:rsidRDefault="00EA2569" w:rsidP="00EA2569">
      <w:pPr>
        <w:jc w:val="center"/>
        <w:rPr>
          <w:sz w:val="24"/>
          <w:szCs w:val="24"/>
        </w:rPr>
      </w:pPr>
    </w:p>
    <w:p w:rsidR="00EA2569" w:rsidRPr="00EA2569" w:rsidRDefault="00EA2569" w:rsidP="00EA2569">
      <w:pPr>
        <w:jc w:val="center"/>
        <w:rPr>
          <w:sz w:val="24"/>
          <w:szCs w:val="24"/>
        </w:rPr>
      </w:pPr>
      <w:r w:rsidRPr="00EA2569">
        <w:rPr>
          <w:sz w:val="24"/>
          <w:szCs w:val="24"/>
        </w:rPr>
        <w:t>по новой истории</w:t>
      </w:r>
    </w:p>
    <w:p w:rsidR="00EA2569" w:rsidRPr="00EA2569" w:rsidRDefault="00EA2569" w:rsidP="00EA2569">
      <w:pPr>
        <w:jc w:val="center"/>
        <w:rPr>
          <w:sz w:val="24"/>
          <w:szCs w:val="24"/>
        </w:rPr>
      </w:pPr>
    </w:p>
    <w:p w:rsidR="00EA2569" w:rsidRPr="00EA2569" w:rsidRDefault="00EA2569" w:rsidP="00EA2569">
      <w:pPr>
        <w:jc w:val="center"/>
        <w:rPr>
          <w:sz w:val="24"/>
          <w:szCs w:val="24"/>
        </w:rPr>
      </w:pPr>
      <w:r w:rsidRPr="00EA2569">
        <w:rPr>
          <w:sz w:val="24"/>
          <w:szCs w:val="24"/>
        </w:rPr>
        <w:t>8 класс</w:t>
      </w:r>
    </w:p>
    <w:p w:rsidR="00EA2569" w:rsidRPr="00EA2569" w:rsidRDefault="00EA2569" w:rsidP="00EA2569">
      <w:pPr>
        <w:jc w:val="center"/>
        <w:rPr>
          <w:sz w:val="24"/>
          <w:szCs w:val="24"/>
        </w:rPr>
      </w:pPr>
    </w:p>
    <w:p w:rsidR="00EA2569" w:rsidRPr="00EA2569" w:rsidRDefault="00EA2569" w:rsidP="00EA2569">
      <w:pPr>
        <w:jc w:val="center"/>
        <w:rPr>
          <w:sz w:val="24"/>
          <w:szCs w:val="24"/>
        </w:rPr>
      </w:pPr>
    </w:p>
    <w:p w:rsidR="00EA2569" w:rsidRPr="00EA2569" w:rsidRDefault="00EA2569" w:rsidP="00EA2569">
      <w:pPr>
        <w:jc w:val="center"/>
        <w:rPr>
          <w:sz w:val="24"/>
          <w:szCs w:val="24"/>
        </w:rPr>
      </w:pPr>
    </w:p>
    <w:p w:rsidR="00EA2569" w:rsidRPr="00EA2569" w:rsidRDefault="00EA2569" w:rsidP="00EA2569">
      <w:pPr>
        <w:jc w:val="center"/>
        <w:rPr>
          <w:sz w:val="24"/>
          <w:szCs w:val="24"/>
        </w:rPr>
      </w:pPr>
    </w:p>
    <w:p w:rsidR="00EA2569" w:rsidRPr="00EA2569" w:rsidRDefault="00EA2569" w:rsidP="00EA2569">
      <w:pPr>
        <w:jc w:val="right"/>
        <w:rPr>
          <w:sz w:val="24"/>
          <w:szCs w:val="24"/>
        </w:rPr>
      </w:pPr>
      <w:r w:rsidRPr="00EA2569">
        <w:rPr>
          <w:sz w:val="24"/>
          <w:szCs w:val="24"/>
        </w:rPr>
        <w:t>Учитель истории и обществознания</w:t>
      </w:r>
    </w:p>
    <w:p w:rsidR="00EA2569" w:rsidRPr="00EA2569" w:rsidRDefault="00EA2569" w:rsidP="00EA2569">
      <w:pPr>
        <w:rPr>
          <w:sz w:val="24"/>
          <w:szCs w:val="24"/>
        </w:rPr>
      </w:pPr>
      <w:r>
        <w:rPr>
          <w:sz w:val="24"/>
          <w:szCs w:val="24"/>
        </w:rPr>
        <w:t xml:space="preserve">                                                                                                                                                                                      </w:t>
      </w:r>
      <w:r w:rsidRPr="00EA2569">
        <w:rPr>
          <w:sz w:val="24"/>
          <w:szCs w:val="24"/>
        </w:rPr>
        <w:t>Смыкова Светлана Ивановна</w:t>
      </w:r>
    </w:p>
    <w:p w:rsidR="00EA2569" w:rsidRPr="00EA2569" w:rsidRDefault="00EA2569" w:rsidP="00EA2569">
      <w:pPr>
        <w:jc w:val="right"/>
        <w:rPr>
          <w:sz w:val="24"/>
          <w:szCs w:val="24"/>
        </w:rPr>
      </w:pPr>
    </w:p>
    <w:p w:rsidR="00EA2569" w:rsidRPr="00EA2569" w:rsidRDefault="00EA2569" w:rsidP="00EA2569">
      <w:pPr>
        <w:jc w:val="right"/>
        <w:rPr>
          <w:sz w:val="24"/>
          <w:szCs w:val="24"/>
        </w:rPr>
      </w:pPr>
    </w:p>
    <w:p w:rsidR="00EA2569" w:rsidRPr="00EA2569" w:rsidRDefault="00EA2569" w:rsidP="00EA2569">
      <w:pPr>
        <w:jc w:val="right"/>
        <w:rPr>
          <w:sz w:val="24"/>
          <w:szCs w:val="24"/>
        </w:rPr>
      </w:pPr>
    </w:p>
    <w:p w:rsidR="00EA2569" w:rsidRPr="00EA2569" w:rsidRDefault="00EA2569" w:rsidP="00EA2569">
      <w:pPr>
        <w:jc w:val="right"/>
        <w:rPr>
          <w:sz w:val="24"/>
          <w:szCs w:val="24"/>
        </w:rPr>
      </w:pPr>
    </w:p>
    <w:p w:rsidR="00EA2569" w:rsidRPr="00EA2569" w:rsidRDefault="00EA2569" w:rsidP="00EA2569">
      <w:pPr>
        <w:jc w:val="right"/>
        <w:rPr>
          <w:sz w:val="24"/>
          <w:szCs w:val="24"/>
        </w:rPr>
      </w:pPr>
    </w:p>
    <w:p w:rsidR="00EA2569" w:rsidRPr="00EA2569" w:rsidRDefault="00EA2569" w:rsidP="00EA2569">
      <w:pPr>
        <w:rPr>
          <w:sz w:val="24"/>
          <w:szCs w:val="24"/>
        </w:rPr>
      </w:pPr>
      <w:r>
        <w:rPr>
          <w:sz w:val="24"/>
          <w:szCs w:val="24"/>
        </w:rPr>
        <w:t xml:space="preserve">                                                                                                  </w:t>
      </w:r>
      <w:r w:rsidRPr="00EA2569">
        <w:rPr>
          <w:sz w:val="24"/>
          <w:szCs w:val="24"/>
        </w:rPr>
        <w:t>2014-2015уч.год</w:t>
      </w:r>
    </w:p>
    <w:p w:rsidR="00EA2569" w:rsidRDefault="00EA2569"/>
    <w:sectPr w:rsidR="00EA2569" w:rsidSect="00515106">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407B" w:rsidRDefault="0099407B" w:rsidP="002039B2">
      <w:r>
        <w:separator/>
      </w:r>
    </w:p>
  </w:endnote>
  <w:endnote w:type="continuationSeparator" w:id="1">
    <w:p w:rsidR="0099407B" w:rsidRDefault="0099407B" w:rsidP="002039B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9B2" w:rsidRDefault="002039B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9B2" w:rsidRDefault="002039B2">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9B2" w:rsidRDefault="002039B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407B" w:rsidRDefault="0099407B" w:rsidP="002039B2">
      <w:r>
        <w:separator/>
      </w:r>
    </w:p>
  </w:footnote>
  <w:footnote w:type="continuationSeparator" w:id="1">
    <w:p w:rsidR="0099407B" w:rsidRDefault="0099407B" w:rsidP="002039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9B2" w:rsidRDefault="002039B2">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9B2" w:rsidRDefault="002039B2">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39B2" w:rsidRDefault="002039B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122BD"/>
    <w:multiLevelType w:val="multilevel"/>
    <w:tmpl w:val="D6562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654D3F"/>
    <w:multiLevelType w:val="multilevel"/>
    <w:tmpl w:val="600C1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D2024D"/>
    <w:multiLevelType w:val="multilevel"/>
    <w:tmpl w:val="EAD6A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C31808"/>
    <w:multiLevelType w:val="multilevel"/>
    <w:tmpl w:val="2C762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11156D"/>
    <w:multiLevelType w:val="multilevel"/>
    <w:tmpl w:val="66568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C15FC0"/>
    <w:multiLevelType w:val="multilevel"/>
    <w:tmpl w:val="15A0F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2B1C04"/>
    <w:multiLevelType w:val="multilevel"/>
    <w:tmpl w:val="090A4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BB27F09"/>
    <w:multiLevelType w:val="multilevel"/>
    <w:tmpl w:val="8152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EA4C4E"/>
    <w:multiLevelType w:val="multilevel"/>
    <w:tmpl w:val="FF702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9E1338"/>
    <w:multiLevelType w:val="multilevel"/>
    <w:tmpl w:val="D91A4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E11F26"/>
    <w:multiLevelType w:val="multilevel"/>
    <w:tmpl w:val="7E74C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14D638C"/>
    <w:multiLevelType w:val="multilevel"/>
    <w:tmpl w:val="901AD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56A427B"/>
    <w:multiLevelType w:val="multilevel"/>
    <w:tmpl w:val="74B6E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E4C067B"/>
    <w:multiLevelType w:val="multilevel"/>
    <w:tmpl w:val="BDB2E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10E3DBF"/>
    <w:multiLevelType w:val="multilevel"/>
    <w:tmpl w:val="13EA5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21B2C27"/>
    <w:multiLevelType w:val="multilevel"/>
    <w:tmpl w:val="02A26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63B5182"/>
    <w:multiLevelType w:val="multilevel"/>
    <w:tmpl w:val="5E00B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AC02FEB"/>
    <w:multiLevelType w:val="multilevel"/>
    <w:tmpl w:val="0958B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4B5083"/>
    <w:multiLevelType w:val="multilevel"/>
    <w:tmpl w:val="CB5C02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E355C4D"/>
    <w:multiLevelType w:val="multilevel"/>
    <w:tmpl w:val="A2FE6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AC5DE2"/>
    <w:multiLevelType w:val="multilevel"/>
    <w:tmpl w:val="061E0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9536753"/>
    <w:multiLevelType w:val="multilevel"/>
    <w:tmpl w:val="5A2CC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C4867BB"/>
    <w:multiLevelType w:val="multilevel"/>
    <w:tmpl w:val="7D72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F264D8"/>
    <w:multiLevelType w:val="multilevel"/>
    <w:tmpl w:val="E0AEF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9"/>
  </w:num>
  <w:num w:numId="3">
    <w:abstractNumId w:val="13"/>
  </w:num>
  <w:num w:numId="4">
    <w:abstractNumId w:val="23"/>
  </w:num>
  <w:num w:numId="5">
    <w:abstractNumId w:val="4"/>
  </w:num>
  <w:num w:numId="6">
    <w:abstractNumId w:val="9"/>
  </w:num>
  <w:num w:numId="7">
    <w:abstractNumId w:val="11"/>
  </w:num>
  <w:num w:numId="8">
    <w:abstractNumId w:val="21"/>
  </w:num>
  <w:num w:numId="9">
    <w:abstractNumId w:val="7"/>
  </w:num>
  <w:num w:numId="10">
    <w:abstractNumId w:val="3"/>
  </w:num>
  <w:num w:numId="11">
    <w:abstractNumId w:val="15"/>
  </w:num>
  <w:num w:numId="12">
    <w:abstractNumId w:val="17"/>
  </w:num>
  <w:num w:numId="13">
    <w:abstractNumId w:val="2"/>
  </w:num>
  <w:num w:numId="14">
    <w:abstractNumId w:val="14"/>
  </w:num>
  <w:num w:numId="15">
    <w:abstractNumId w:val="8"/>
  </w:num>
  <w:num w:numId="16">
    <w:abstractNumId w:val="10"/>
  </w:num>
  <w:num w:numId="17">
    <w:abstractNumId w:val="1"/>
  </w:num>
  <w:num w:numId="18">
    <w:abstractNumId w:val="0"/>
  </w:num>
  <w:num w:numId="19">
    <w:abstractNumId w:val="6"/>
  </w:num>
  <w:num w:numId="20">
    <w:abstractNumId w:val="16"/>
  </w:num>
  <w:num w:numId="21">
    <w:abstractNumId w:val="22"/>
  </w:num>
  <w:num w:numId="22">
    <w:abstractNumId w:val="12"/>
  </w:num>
  <w:num w:numId="23">
    <w:abstractNumId w:val="5"/>
  </w:num>
  <w:num w:numId="2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hdrShapeDefaults>
    <o:shapedefaults v:ext="edit" spidmax="18434"/>
  </w:hdrShapeDefaults>
  <w:footnotePr>
    <w:footnote w:id="0"/>
    <w:footnote w:id="1"/>
  </w:footnotePr>
  <w:endnotePr>
    <w:endnote w:id="0"/>
    <w:endnote w:id="1"/>
  </w:endnotePr>
  <w:compat/>
  <w:rsids>
    <w:rsidRoot w:val="00515106"/>
    <w:rsid w:val="00003971"/>
    <w:rsid w:val="00043203"/>
    <w:rsid w:val="00082FAC"/>
    <w:rsid w:val="0014006C"/>
    <w:rsid w:val="001875FD"/>
    <w:rsid w:val="001F282A"/>
    <w:rsid w:val="002039B2"/>
    <w:rsid w:val="00212EE1"/>
    <w:rsid w:val="002568B1"/>
    <w:rsid w:val="003B376F"/>
    <w:rsid w:val="0046357D"/>
    <w:rsid w:val="00473655"/>
    <w:rsid w:val="004B5D37"/>
    <w:rsid w:val="004E7617"/>
    <w:rsid w:val="00515106"/>
    <w:rsid w:val="005265C5"/>
    <w:rsid w:val="005474B9"/>
    <w:rsid w:val="005F5416"/>
    <w:rsid w:val="00644390"/>
    <w:rsid w:val="007015F9"/>
    <w:rsid w:val="007D7F29"/>
    <w:rsid w:val="00886198"/>
    <w:rsid w:val="00952EB2"/>
    <w:rsid w:val="0099407B"/>
    <w:rsid w:val="00A6123C"/>
    <w:rsid w:val="00AC1D5B"/>
    <w:rsid w:val="00B0748D"/>
    <w:rsid w:val="00DF53C6"/>
    <w:rsid w:val="00EA25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10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039B2"/>
    <w:pPr>
      <w:tabs>
        <w:tab w:val="center" w:pos="4677"/>
        <w:tab w:val="right" w:pos="9355"/>
      </w:tabs>
    </w:pPr>
  </w:style>
  <w:style w:type="character" w:customStyle="1" w:styleId="a4">
    <w:name w:val="Верхний колонтитул Знак"/>
    <w:basedOn w:val="a0"/>
    <w:link w:val="a3"/>
    <w:uiPriority w:val="99"/>
    <w:semiHidden/>
    <w:rsid w:val="002039B2"/>
    <w:rPr>
      <w:rFonts w:ascii="Times New Roman" w:eastAsia="Times New Roman" w:hAnsi="Times New Roman" w:cs="Times New Roman"/>
      <w:sz w:val="20"/>
      <w:szCs w:val="20"/>
      <w:lang w:eastAsia="ru-RU"/>
    </w:rPr>
  </w:style>
  <w:style w:type="paragraph" w:styleId="a5">
    <w:name w:val="footer"/>
    <w:basedOn w:val="a"/>
    <w:link w:val="a6"/>
    <w:uiPriority w:val="99"/>
    <w:semiHidden/>
    <w:unhideWhenUsed/>
    <w:rsid w:val="002039B2"/>
    <w:pPr>
      <w:tabs>
        <w:tab w:val="center" w:pos="4677"/>
        <w:tab w:val="right" w:pos="9355"/>
      </w:tabs>
    </w:pPr>
  </w:style>
  <w:style w:type="character" w:customStyle="1" w:styleId="a6">
    <w:name w:val="Нижний колонтитул Знак"/>
    <w:basedOn w:val="a0"/>
    <w:link w:val="a5"/>
    <w:uiPriority w:val="99"/>
    <w:semiHidden/>
    <w:rsid w:val="002039B2"/>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644390"/>
    <w:rPr>
      <w:rFonts w:ascii="Segoe UI" w:hAnsi="Segoe UI" w:cs="Segoe UI"/>
      <w:sz w:val="18"/>
      <w:szCs w:val="18"/>
    </w:rPr>
  </w:style>
  <w:style w:type="character" w:customStyle="1" w:styleId="a8">
    <w:name w:val="Текст выноски Знак"/>
    <w:basedOn w:val="a0"/>
    <w:link w:val="a7"/>
    <w:uiPriority w:val="99"/>
    <w:semiHidden/>
    <w:rsid w:val="00644390"/>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2027024">
      <w:bodyDiv w:val="1"/>
      <w:marLeft w:val="0"/>
      <w:marRight w:val="0"/>
      <w:marTop w:val="0"/>
      <w:marBottom w:val="0"/>
      <w:divBdr>
        <w:top w:val="none" w:sz="0" w:space="0" w:color="auto"/>
        <w:left w:val="none" w:sz="0" w:space="0" w:color="auto"/>
        <w:bottom w:val="none" w:sz="0" w:space="0" w:color="auto"/>
        <w:right w:val="none" w:sz="0" w:space="0" w:color="auto"/>
      </w:divBdr>
    </w:div>
    <w:div w:id="108954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C6283-BE40-412C-BE84-C4AE2DD6E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13</Pages>
  <Words>5865</Words>
  <Characters>33431</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Школа</Company>
  <LinksUpToDate>false</LinksUpToDate>
  <CharactersWithSpaces>39218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Lenovo</cp:lastModifiedBy>
  <cp:revision>14</cp:revision>
  <cp:lastPrinted>2014-09-24T08:06:00Z</cp:lastPrinted>
  <dcterms:created xsi:type="dcterms:W3CDTF">2011-09-16T11:38:00Z</dcterms:created>
  <dcterms:modified xsi:type="dcterms:W3CDTF">2014-11-12T09:55:00Z</dcterms:modified>
</cp:coreProperties>
</file>